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5B" w:rsidRPr="00023AD4" w:rsidRDefault="00EE0F5B" w:rsidP="00EE0F5B">
      <w:pPr>
        <w:pStyle w:val="20"/>
        <w:keepNext/>
        <w:keepLines/>
        <w:shd w:val="clear" w:color="auto" w:fill="auto"/>
        <w:spacing w:line="240" w:lineRule="auto"/>
        <w:ind w:left="5670"/>
        <w:jc w:val="left"/>
        <w:rPr>
          <w:i w:val="0"/>
          <w:sz w:val="24"/>
          <w:szCs w:val="24"/>
        </w:rPr>
      </w:pPr>
      <w:bookmarkStart w:id="0" w:name="bookmark1"/>
      <w:r w:rsidRPr="00023AD4">
        <w:rPr>
          <w:i w:val="0"/>
          <w:sz w:val="24"/>
          <w:szCs w:val="24"/>
        </w:rPr>
        <w:t>Додаток</w:t>
      </w:r>
      <w:bookmarkEnd w:id="0"/>
      <w:r w:rsidRPr="00023AD4">
        <w:rPr>
          <w:i w:val="0"/>
          <w:sz w:val="24"/>
          <w:szCs w:val="24"/>
        </w:rPr>
        <w:t xml:space="preserve"> 1</w:t>
      </w:r>
    </w:p>
    <w:p w:rsidR="00EE0F5B" w:rsidRPr="00023AD4" w:rsidRDefault="00EE0F5B" w:rsidP="00EE0F5B">
      <w:pPr>
        <w:pStyle w:val="20"/>
        <w:keepNext/>
        <w:keepLines/>
        <w:shd w:val="clear" w:color="auto" w:fill="auto"/>
        <w:spacing w:line="240" w:lineRule="auto"/>
        <w:ind w:left="5670"/>
        <w:jc w:val="left"/>
        <w:rPr>
          <w:b w:val="0"/>
          <w:i w:val="0"/>
          <w:sz w:val="24"/>
          <w:szCs w:val="24"/>
        </w:rPr>
      </w:pPr>
      <w:r w:rsidRPr="00023AD4">
        <w:rPr>
          <w:b w:val="0"/>
          <w:i w:val="0"/>
          <w:sz w:val="24"/>
          <w:szCs w:val="24"/>
        </w:rPr>
        <w:t xml:space="preserve">до рішення зборів суддів Хмельницького </w:t>
      </w:r>
    </w:p>
    <w:p w:rsidR="00EE0F5B" w:rsidRPr="00023AD4" w:rsidRDefault="00EE0F5B" w:rsidP="00EE0F5B">
      <w:pPr>
        <w:pStyle w:val="20"/>
        <w:keepNext/>
        <w:keepLines/>
        <w:shd w:val="clear" w:color="auto" w:fill="auto"/>
        <w:spacing w:line="240" w:lineRule="auto"/>
        <w:ind w:left="5670"/>
        <w:jc w:val="left"/>
        <w:rPr>
          <w:b w:val="0"/>
          <w:i w:val="0"/>
          <w:sz w:val="24"/>
          <w:szCs w:val="24"/>
        </w:rPr>
      </w:pPr>
      <w:r w:rsidRPr="00023AD4">
        <w:rPr>
          <w:b w:val="0"/>
          <w:i w:val="0"/>
          <w:sz w:val="24"/>
          <w:szCs w:val="24"/>
        </w:rPr>
        <w:t>окружного адміністративного суду</w:t>
      </w:r>
    </w:p>
    <w:p w:rsidR="00EE0F5B" w:rsidRPr="00023AD4" w:rsidRDefault="00EE0F5B" w:rsidP="00EE0F5B">
      <w:pPr>
        <w:pStyle w:val="20"/>
        <w:keepNext/>
        <w:keepLines/>
        <w:shd w:val="clear" w:color="auto" w:fill="auto"/>
        <w:spacing w:line="240" w:lineRule="auto"/>
        <w:ind w:left="5670"/>
        <w:jc w:val="left"/>
        <w:rPr>
          <w:b w:val="0"/>
          <w:i w:val="0"/>
          <w:sz w:val="24"/>
          <w:szCs w:val="24"/>
        </w:rPr>
      </w:pPr>
      <w:r w:rsidRPr="00023AD4">
        <w:rPr>
          <w:b w:val="0"/>
          <w:i w:val="0"/>
          <w:sz w:val="24"/>
          <w:szCs w:val="24"/>
        </w:rPr>
        <w:t xml:space="preserve">від 19 лютого 2020 року № </w:t>
      </w:r>
      <w:r w:rsidR="00C6671C">
        <w:rPr>
          <w:b w:val="0"/>
          <w:i w:val="0"/>
          <w:sz w:val="24"/>
          <w:szCs w:val="24"/>
        </w:rPr>
        <w:t>2</w:t>
      </w:r>
    </w:p>
    <w:p w:rsidR="00EE0F5B" w:rsidRPr="00023AD4" w:rsidRDefault="00EE0F5B" w:rsidP="00EE0F5B">
      <w:pPr>
        <w:pStyle w:val="20"/>
        <w:keepNext/>
        <w:keepLines/>
        <w:shd w:val="clear" w:color="auto" w:fill="auto"/>
        <w:spacing w:line="240" w:lineRule="auto"/>
        <w:jc w:val="left"/>
        <w:rPr>
          <w:i w:val="0"/>
          <w:sz w:val="24"/>
          <w:szCs w:val="24"/>
        </w:rPr>
      </w:pPr>
    </w:p>
    <w:p w:rsidR="00EE0F5B" w:rsidRPr="00023AD4" w:rsidRDefault="00EE0F5B" w:rsidP="00EE0F5B">
      <w:pPr>
        <w:pStyle w:val="20"/>
        <w:keepNext/>
        <w:keepLines/>
        <w:shd w:val="clear" w:color="auto" w:fill="auto"/>
        <w:spacing w:line="240" w:lineRule="auto"/>
        <w:ind w:left="5670"/>
        <w:jc w:val="left"/>
        <w:rPr>
          <w:i w:val="0"/>
          <w:sz w:val="24"/>
          <w:szCs w:val="24"/>
        </w:rPr>
      </w:pPr>
      <w:r w:rsidRPr="00023AD4">
        <w:rPr>
          <w:i w:val="0"/>
          <w:sz w:val="24"/>
          <w:szCs w:val="24"/>
        </w:rPr>
        <w:t>ЗАТВЕРДЖЕНО</w:t>
      </w:r>
    </w:p>
    <w:p w:rsidR="00EE0F5B" w:rsidRPr="00023AD4" w:rsidRDefault="00EE0F5B" w:rsidP="00EE0F5B">
      <w:pPr>
        <w:pStyle w:val="20"/>
        <w:keepNext/>
        <w:keepLines/>
        <w:shd w:val="clear" w:color="auto" w:fill="auto"/>
        <w:spacing w:line="240" w:lineRule="auto"/>
        <w:ind w:left="5670"/>
        <w:jc w:val="left"/>
        <w:rPr>
          <w:b w:val="0"/>
          <w:i w:val="0"/>
          <w:sz w:val="24"/>
          <w:szCs w:val="24"/>
        </w:rPr>
      </w:pPr>
      <w:r w:rsidRPr="00023AD4">
        <w:rPr>
          <w:b w:val="0"/>
          <w:i w:val="0"/>
          <w:sz w:val="24"/>
          <w:szCs w:val="24"/>
        </w:rPr>
        <w:t xml:space="preserve">Рішення зборів суддів Хмельницького </w:t>
      </w:r>
    </w:p>
    <w:p w:rsidR="00EE0F5B" w:rsidRPr="00023AD4" w:rsidRDefault="00EE0F5B" w:rsidP="00EE0F5B">
      <w:pPr>
        <w:pStyle w:val="20"/>
        <w:keepNext/>
        <w:keepLines/>
        <w:shd w:val="clear" w:color="auto" w:fill="auto"/>
        <w:spacing w:line="240" w:lineRule="auto"/>
        <w:ind w:left="5670"/>
        <w:jc w:val="left"/>
        <w:rPr>
          <w:b w:val="0"/>
          <w:i w:val="0"/>
          <w:sz w:val="24"/>
          <w:szCs w:val="24"/>
        </w:rPr>
      </w:pPr>
      <w:r w:rsidRPr="00023AD4">
        <w:rPr>
          <w:b w:val="0"/>
          <w:i w:val="0"/>
          <w:sz w:val="24"/>
          <w:szCs w:val="24"/>
        </w:rPr>
        <w:t>окружного адміністративного суду</w:t>
      </w:r>
    </w:p>
    <w:p w:rsidR="00EE0F5B" w:rsidRPr="00023AD4" w:rsidRDefault="00EE0F5B" w:rsidP="00EE0F5B">
      <w:pPr>
        <w:pStyle w:val="20"/>
        <w:keepNext/>
        <w:keepLines/>
        <w:shd w:val="clear" w:color="auto" w:fill="auto"/>
        <w:spacing w:line="240" w:lineRule="auto"/>
        <w:ind w:left="5670"/>
        <w:jc w:val="left"/>
        <w:rPr>
          <w:b w:val="0"/>
          <w:i w:val="0"/>
          <w:sz w:val="24"/>
          <w:szCs w:val="24"/>
        </w:rPr>
      </w:pPr>
      <w:r w:rsidRPr="00023AD4">
        <w:rPr>
          <w:b w:val="0"/>
          <w:i w:val="0"/>
          <w:sz w:val="24"/>
          <w:szCs w:val="24"/>
        </w:rPr>
        <w:t xml:space="preserve">від 19 лютого 2020 року № </w:t>
      </w:r>
      <w:r w:rsidR="00C6671C">
        <w:rPr>
          <w:b w:val="0"/>
          <w:i w:val="0"/>
          <w:sz w:val="24"/>
          <w:szCs w:val="24"/>
        </w:rPr>
        <w:t>2</w:t>
      </w:r>
    </w:p>
    <w:p w:rsidR="00EE0F5B" w:rsidRPr="00023AD4" w:rsidRDefault="00EE0F5B" w:rsidP="00EE0F5B">
      <w:pPr>
        <w:pStyle w:val="30"/>
        <w:keepNext/>
        <w:keepLines/>
        <w:shd w:val="clear" w:color="auto" w:fill="auto"/>
        <w:spacing w:before="0" w:line="240" w:lineRule="auto"/>
        <w:rPr>
          <w:sz w:val="24"/>
          <w:szCs w:val="24"/>
        </w:rPr>
      </w:pPr>
      <w:bookmarkStart w:id="1" w:name="bookmark3"/>
    </w:p>
    <w:p w:rsidR="00EE0F5B" w:rsidRPr="00023AD4" w:rsidRDefault="00EE0F5B" w:rsidP="00EE0F5B">
      <w:pPr>
        <w:pStyle w:val="30"/>
        <w:keepNext/>
        <w:keepLines/>
        <w:shd w:val="clear" w:color="auto" w:fill="auto"/>
        <w:spacing w:before="0" w:line="240" w:lineRule="auto"/>
        <w:ind w:firstLine="709"/>
        <w:jc w:val="center"/>
        <w:rPr>
          <w:sz w:val="24"/>
          <w:szCs w:val="24"/>
        </w:rPr>
      </w:pPr>
    </w:p>
    <w:p w:rsidR="00EE0F5B" w:rsidRPr="00023AD4" w:rsidRDefault="00EE0F5B" w:rsidP="00EE0F5B">
      <w:pPr>
        <w:pStyle w:val="30"/>
        <w:keepNext/>
        <w:keepLines/>
        <w:shd w:val="clear" w:color="auto" w:fill="auto"/>
        <w:spacing w:before="0" w:line="240" w:lineRule="auto"/>
        <w:ind w:firstLine="709"/>
        <w:jc w:val="center"/>
        <w:rPr>
          <w:sz w:val="24"/>
          <w:szCs w:val="24"/>
        </w:rPr>
      </w:pPr>
      <w:r w:rsidRPr="00023AD4">
        <w:rPr>
          <w:sz w:val="24"/>
          <w:szCs w:val="24"/>
        </w:rPr>
        <w:t>ПОЛОЖЕННЯ</w:t>
      </w:r>
    </w:p>
    <w:p w:rsidR="00EE0F5B" w:rsidRPr="00023AD4" w:rsidRDefault="00EE0F5B" w:rsidP="00EE0F5B">
      <w:pPr>
        <w:pStyle w:val="30"/>
        <w:keepNext/>
        <w:keepLines/>
        <w:shd w:val="clear" w:color="auto" w:fill="auto"/>
        <w:spacing w:before="0" w:line="240" w:lineRule="auto"/>
        <w:ind w:firstLine="709"/>
        <w:jc w:val="center"/>
        <w:rPr>
          <w:sz w:val="24"/>
          <w:szCs w:val="24"/>
        </w:rPr>
      </w:pPr>
      <w:r w:rsidRPr="00023AD4">
        <w:rPr>
          <w:sz w:val="24"/>
          <w:szCs w:val="24"/>
        </w:rPr>
        <w:t xml:space="preserve">про збори суддів </w:t>
      </w:r>
    </w:p>
    <w:p w:rsidR="00EE0F5B" w:rsidRPr="00023AD4" w:rsidRDefault="00EE0F5B" w:rsidP="00EE0F5B">
      <w:pPr>
        <w:pStyle w:val="30"/>
        <w:keepNext/>
        <w:keepLines/>
        <w:shd w:val="clear" w:color="auto" w:fill="auto"/>
        <w:spacing w:before="0" w:line="240" w:lineRule="auto"/>
        <w:ind w:firstLine="709"/>
        <w:jc w:val="center"/>
        <w:rPr>
          <w:sz w:val="24"/>
          <w:szCs w:val="24"/>
        </w:rPr>
      </w:pPr>
      <w:r w:rsidRPr="00023AD4">
        <w:rPr>
          <w:sz w:val="24"/>
          <w:szCs w:val="24"/>
        </w:rPr>
        <w:t>Хмельницького окружного адміністративного суду</w:t>
      </w:r>
    </w:p>
    <w:bookmarkEnd w:id="1"/>
    <w:p w:rsidR="00EE0F5B" w:rsidRPr="00023AD4" w:rsidRDefault="00EE0F5B" w:rsidP="00EE0F5B">
      <w:pPr>
        <w:pStyle w:val="30"/>
        <w:keepNext/>
        <w:keepLines/>
        <w:shd w:val="clear" w:color="auto" w:fill="auto"/>
        <w:spacing w:before="0" w:line="240" w:lineRule="auto"/>
        <w:ind w:firstLine="709"/>
        <w:jc w:val="center"/>
        <w:rPr>
          <w:sz w:val="24"/>
          <w:szCs w:val="24"/>
        </w:rPr>
      </w:pPr>
    </w:p>
    <w:p w:rsidR="00C34E4C" w:rsidRPr="00023AD4" w:rsidRDefault="00EE0F5B" w:rsidP="00C34E4C">
      <w:pPr>
        <w:ind w:firstLine="709"/>
        <w:jc w:val="both"/>
        <w:rPr>
          <w:rFonts w:ascii="Times New Roman" w:hAnsi="Times New Roman" w:cs="Times New Roman"/>
        </w:rPr>
      </w:pPr>
      <w:r w:rsidRPr="00023AD4">
        <w:rPr>
          <w:rFonts w:ascii="Times New Roman" w:hAnsi="Times New Roman" w:cs="Times New Roman"/>
        </w:rPr>
        <w:t>Для захисту професійних інтересів суддів та вирішення питань внутрі</w:t>
      </w:r>
      <w:r w:rsidRPr="00B11BFC">
        <w:rPr>
          <w:rStyle w:val="21"/>
          <w:rFonts w:eastAsia="Arial Unicode MS"/>
          <w:sz w:val="24"/>
          <w:szCs w:val="24"/>
          <w:u w:val="none"/>
        </w:rPr>
        <w:t>ш</w:t>
      </w:r>
      <w:r w:rsidRPr="00023AD4">
        <w:rPr>
          <w:rFonts w:ascii="Times New Roman" w:hAnsi="Times New Roman" w:cs="Times New Roman"/>
        </w:rPr>
        <w:t xml:space="preserve">ньої діяльності судів в Україні </w:t>
      </w:r>
      <w:r w:rsidR="00C34E4C" w:rsidRPr="00023AD4">
        <w:rPr>
          <w:rFonts w:ascii="Times New Roman" w:hAnsi="Times New Roman" w:cs="Times New Roman"/>
        </w:rPr>
        <w:t xml:space="preserve">діє суддівське самоврядування – </w:t>
      </w:r>
      <w:r w:rsidRPr="00023AD4">
        <w:rPr>
          <w:rFonts w:ascii="Times New Roman" w:hAnsi="Times New Roman" w:cs="Times New Roman"/>
        </w:rPr>
        <w:t>самостійне колективне вирішення зазначених питань суддями.</w:t>
      </w:r>
    </w:p>
    <w:p w:rsidR="00C34E4C" w:rsidRPr="00023AD4" w:rsidRDefault="00C34E4C" w:rsidP="00C34E4C">
      <w:pPr>
        <w:ind w:firstLine="709"/>
        <w:jc w:val="both"/>
        <w:rPr>
          <w:rFonts w:ascii="Times New Roman" w:hAnsi="Times New Roman" w:cs="Times New Roman"/>
        </w:rPr>
      </w:pPr>
      <w:r w:rsidRPr="00023AD4">
        <w:rPr>
          <w:rFonts w:ascii="Times New Roman" w:hAnsi="Times New Roman" w:cs="Times New Roman"/>
        </w:rPr>
        <w:t>Суддівське самоврядування є однією з гарантій забезпечення самостійності судів і незалежності суддів.</w:t>
      </w:r>
    </w:p>
    <w:p w:rsidR="00C34E4C" w:rsidRPr="00023AD4" w:rsidRDefault="00C34E4C" w:rsidP="00C34E4C">
      <w:pPr>
        <w:ind w:firstLine="709"/>
        <w:jc w:val="both"/>
        <w:rPr>
          <w:rFonts w:ascii="Times New Roman" w:hAnsi="Times New Roman" w:cs="Times New Roman"/>
        </w:rPr>
      </w:pPr>
      <w:r w:rsidRPr="00023AD4">
        <w:rPr>
          <w:rFonts w:ascii="Times New Roman" w:hAnsi="Times New Roman" w:cs="Times New Roman"/>
        </w:rPr>
        <w:t>Однією з організаційних форм суддівського самоврядування є збори суддів.</w:t>
      </w:r>
    </w:p>
    <w:p w:rsidR="00C34E4C" w:rsidRPr="00023AD4" w:rsidRDefault="00C34E4C" w:rsidP="00C34E4C">
      <w:pPr>
        <w:ind w:firstLine="709"/>
        <w:jc w:val="both"/>
        <w:rPr>
          <w:rFonts w:ascii="Times New Roman" w:hAnsi="Times New Roman" w:cs="Times New Roman"/>
        </w:rPr>
      </w:pPr>
      <w:r w:rsidRPr="00023AD4">
        <w:rPr>
          <w:rFonts w:ascii="Times New Roman" w:hAnsi="Times New Roman" w:cs="Times New Roman"/>
        </w:rPr>
        <w:t xml:space="preserve">Положення про збори суддів Хмельницького окружного </w:t>
      </w:r>
      <w:r w:rsidR="0016655F">
        <w:rPr>
          <w:rFonts w:ascii="Times New Roman" w:hAnsi="Times New Roman" w:cs="Times New Roman"/>
        </w:rPr>
        <w:t>адміністративного суду (далі – П</w:t>
      </w:r>
      <w:r w:rsidRPr="00023AD4">
        <w:rPr>
          <w:rFonts w:ascii="Times New Roman" w:hAnsi="Times New Roman" w:cs="Times New Roman"/>
        </w:rPr>
        <w:t>оложення) має на меті забезпечення організаційної єдності вирішення зборами суддів питань внутрішньої діяльності суду та прийняття колективних рішень з обговорюваних питань. Воно регламентує правові засади діяльності зборів, порядок скликання, підготовки і проведення зборів, розгляду питань та прийняття рішень з питань, віднесених до компетенції зборів суддів.</w:t>
      </w:r>
    </w:p>
    <w:p w:rsidR="00C34E4C" w:rsidRPr="00023AD4" w:rsidRDefault="00C34E4C" w:rsidP="00C34E4C">
      <w:pPr>
        <w:ind w:firstLine="709"/>
        <w:jc w:val="both"/>
        <w:rPr>
          <w:rFonts w:ascii="Times New Roman" w:hAnsi="Times New Roman" w:cs="Times New Roman"/>
        </w:rPr>
      </w:pPr>
      <w:r w:rsidRPr="00023AD4">
        <w:rPr>
          <w:rFonts w:ascii="Times New Roman" w:hAnsi="Times New Roman" w:cs="Times New Roman"/>
        </w:rPr>
        <w:t>Положення про збори суддів Хмельницького окружного адміністративного суду розроблено на підставі Типового положення про збори суддів судів загальної юрисдикції, затвердженого рішенням Ради суддів України від 31 січня 2020 року № 4.</w:t>
      </w:r>
    </w:p>
    <w:p w:rsidR="00C34E4C" w:rsidRPr="00023AD4" w:rsidRDefault="00C34E4C" w:rsidP="00C34E4C">
      <w:pPr>
        <w:ind w:firstLine="709"/>
        <w:jc w:val="center"/>
        <w:rPr>
          <w:rFonts w:ascii="Times New Roman" w:hAnsi="Times New Roman" w:cs="Times New Roman"/>
        </w:rPr>
      </w:pPr>
    </w:p>
    <w:p w:rsidR="00EE0F5B" w:rsidRPr="00023AD4" w:rsidRDefault="00C34E4C" w:rsidP="00C34E4C">
      <w:pPr>
        <w:pStyle w:val="30"/>
        <w:keepNext/>
        <w:keepLines/>
        <w:shd w:val="clear" w:color="auto" w:fill="auto"/>
        <w:spacing w:before="0" w:line="240" w:lineRule="auto"/>
        <w:ind w:firstLine="709"/>
        <w:jc w:val="center"/>
        <w:rPr>
          <w:sz w:val="24"/>
          <w:szCs w:val="24"/>
        </w:rPr>
      </w:pPr>
      <w:bookmarkStart w:id="2" w:name="bookmark4"/>
      <w:r w:rsidRPr="00023AD4">
        <w:rPr>
          <w:b w:val="0"/>
          <w:bCs w:val="0"/>
          <w:sz w:val="24"/>
          <w:szCs w:val="24"/>
        </w:rPr>
        <w:t>1.</w:t>
      </w:r>
      <w:r w:rsidRPr="00023AD4">
        <w:rPr>
          <w:sz w:val="24"/>
          <w:szCs w:val="24"/>
        </w:rPr>
        <w:t xml:space="preserve"> </w:t>
      </w:r>
      <w:r w:rsidR="00EE0F5B" w:rsidRPr="00023AD4">
        <w:rPr>
          <w:sz w:val="24"/>
          <w:szCs w:val="24"/>
        </w:rPr>
        <w:t>Загальні положення</w:t>
      </w:r>
      <w:bookmarkEnd w:id="2"/>
      <w:r w:rsidRPr="00023AD4">
        <w:rPr>
          <w:sz w:val="24"/>
          <w:szCs w:val="24"/>
        </w:rPr>
        <w:t xml:space="preserve"> </w:t>
      </w:r>
    </w:p>
    <w:p w:rsidR="00C34E4C" w:rsidRPr="00023AD4" w:rsidRDefault="00C34E4C" w:rsidP="00C34E4C">
      <w:pPr>
        <w:pStyle w:val="30"/>
        <w:keepNext/>
        <w:keepLines/>
        <w:shd w:val="clear" w:color="auto" w:fill="auto"/>
        <w:spacing w:before="0" w:line="240" w:lineRule="auto"/>
        <w:ind w:firstLine="709"/>
        <w:jc w:val="center"/>
        <w:rPr>
          <w:sz w:val="24"/>
          <w:szCs w:val="24"/>
        </w:rPr>
      </w:pPr>
    </w:p>
    <w:p w:rsidR="00EE0F5B" w:rsidRPr="00023AD4" w:rsidRDefault="00EE0F5B" w:rsidP="00EE0F5B">
      <w:pPr>
        <w:numPr>
          <w:ilvl w:val="0"/>
          <w:numId w:val="2"/>
        </w:numPr>
        <w:tabs>
          <w:tab w:val="left" w:pos="1258"/>
        </w:tabs>
        <w:ind w:firstLine="709"/>
        <w:jc w:val="both"/>
        <w:rPr>
          <w:rFonts w:ascii="Times New Roman" w:hAnsi="Times New Roman" w:cs="Times New Roman"/>
        </w:rPr>
      </w:pPr>
      <w:r w:rsidRPr="00023AD4">
        <w:rPr>
          <w:rFonts w:ascii="Times New Roman" w:hAnsi="Times New Roman" w:cs="Times New Roman"/>
        </w:rPr>
        <w:t>Відповідно до частини пе</w:t>
      </w:r>
      <w:r w:rsidR="00C34E4C" w:rsidRPr="00023AD4">
        <w:rPr>
          <w:rFonts w:ascii="Times New Roman" w:hAnsi="Times New Roman" w:cs="Times New Roman"/>
        </w:rPr>
        <w:t xml:space="preserve">ршої статті 128 Закону України «Про судоустрій і статус суддів» збори суддів – </w:t>
      </w:r>
      <w:r w:rsidRPr="00023AD4">
        <w:rPr>
          <w:rFonts w:ascii="Times New Roman" w:hAnsi="Times New Roman" w:cs="Times New Roman"/>
        </w:rPr>
        <w:t>це зібрання суддів відповідного суду, на якому вони обговорюють питання внутрішньої діяльності цього суду та приймають колективні рішення з обговорюваних питань.</w:t>
      </w:r>
    </w:p>
    <w:p w:rsidR="00EE0F5B" w:rsidRPr="00023AD4" w:rsidRDefault="00EE0F5B" w:rsidP="00EE0F5B">
      <w:pPr>
        <w:numPr>
          <w:ilvl w:val="0"/>
          <w:numId w:val="2"/>
        </w:numPr>
        <w:tabs>
          <w:tab w:val="left" w:pos="1259"/>
        </w:tabs>
        <w:ind w:firstLine="709"/>
        <w:jc w:val="both"/>
        <w:rPr>
          <w:rFonts w:ascii="Times New Roman" w:hAnsi="Times New Roman" w:cs="Times New Roman"/>
        </w:rPr>
      </w:pPr>
      <w:r w:rsidRPr="00023AD4">
        <w:rPr>
          <w:rFonts w:ascii="Times New Roman" w:hAnsi="Times New Roman" w:cs="Times New Roman"/>
        </w:rPr>
        <w:t>До питань внутрішньої діяльності судів відповідно до частини тре</w:t>
      </w:r>
      <w:r w:rsidR="00C34E4C" w:rsidRPr="00023AD4">
        <w:rPr>
          <w:rFonts w:ascii="Times New Roman" w:hAnsi="Times New Roman" w:cs="Times New Roman"/>
        </w:rPr>
        <w:t>тьої статті 126 Закону України «Про судоустрій і статус суддів»</w:t>
      </w:r>
      <w:r w:rsidRPr="00023AD4">
        <w:rPr>
          <w:rFonts w:ascii="Times New Roman" w:hAnsi="Times New Roman" w:cs="Times New Roman"/>
        </w:rPr>
        <w:t xml:space="preserve"> належать питання організаційного забезпечення судів та діяльності суддів, соціальний захист суддів та їхніх сімей, а також інші питання, що безпосередньо не пов’язані зі здійсненням правосуддя.</w:t>
      </w:r>
    </w:p>
    <w:p w:rsidR="00EE0F5B" w:rsidRPr="00023AD4" w:rsidRDefault="00EE0F5B" w:rsidP="00EE0F5B">
      <w:pPr>
        <w:numPr>
          <w:ilvl w:val="0"/>
          <w:numId w:val="2"/>
        </w:numPr>
        <w:tabs>
          <w:tab w:val="left" w:pos="1255"/>
        </w:tabs>
        <w:ind w:firstLine="709"/>
        <w:jc w:val="both"/>
        <w:rPr>
          <w:rFonts w:ascii="Times New Roman" w:hAnsi="Times New Roman" w:cs="Times New Roman"/>
        </w:rPr>
      </w:pPr>
      <w:r w:rsidRPr="00023AD4">
        <w:rPr>
          <w:rFonts w:ascii="Times New Roman" w:hAnsi="Times New Roman" w:cs="Times New Roman"/>
        </w:rPr>
        <w:t>Правові засади, організація і порядок діяльності зборів суддів визначаються Констит</w:t>
      </w:r>
      <w:r w:rsidR="00C34E4C" w:rsidRPr="00023AD4">
        <w:rPr>
          <w:rFonts w:ascii="Times New Roman" w:hAnsi="Times New Roman" w:cs="Times New Roman"/>
        </w:rPr>
        <w:t>уцією України, Законом України «Про судоустрій і статус суддів»</w:t>
      </w:r>
      <w:r w:rsidRPr="00023AD4">
        <w:rPr>
          <w:rFonts w:ascii="Times New Roman" w:hAnsi="Times New Roman" w:cs="Times New Roman"/>
        </w:rPr>
        <w:t xml:space="preserve">, іншими законами; регламентами та положеннями, що приймаються з’їздом суддів України, Радою суддів України, </w:t>
      </w:r>
      <w:r w:rsidR="00C34E4C" w:rsidRPr="00023AD4">
        <w:rPr>
          <w:rFonts w:ascii="Times New Roman" w:hAnsi="Times New Roman" w:cs="Times New Roman"/>
        </w:rPr>
        <w:t xml:space="preserve">цим </w:t>
      </w:r>
      <w:r w:rsidRPr="00023AD4">
        <w:rPr>
          <w:rFonts w:ascii="Times New Roman" w:hAnsi="Times New Roman" w:cs="Times New Roman"/>
        </w:rPr>
        <w:t>Положенням.</w:t>
      </w:r>
    </w:p>
    <w:p w:rsidR="00EE0F5B" w:rsidRPr="00023AD4" w:rsidRDefault="00EE0F5B" w:rsidP="00EE0F5B">
      <w:pPr>
        <w:numPr>
          <w:ilvl w:val="0"/>
          <w:numId w:val="2"/>
        </w:numPr>
        <w:tabs>
          <w:tab w:val="left" w:pos="1255"/>
        </w:tabs>
        <w:ind w:firstLine="709"/>
        <w:jc w:val="both"/>
        <w:rPr>
          <w:rFonts w:ascii="Times New Roman" w:hAnsi="Times New Roman" w:cs="Times New Roman"/>
        </w:rPr>
      </w:pPr>
      <w:r w:rsidRPr="00023AD4">
        <w:rPr>
          <w:rFonts w:ascii="Times New Roman" w:hAnsi="Times New Roman" w:cs="Times New Roman"/>
        </w:rPr>
        <w:t xml:space="preserve">Основними засадами діяльності зборів суддів є відкритість, гласність, законність, рівність </w:t>
      </w:r>
      <w:r w:rsidRPr="00023AD4">
        <w:rPr>
          <w:rFonts w:ascii="Times New Roman" w:hAnsi="Times New Roman" w:cs="Times New Roman"/>
          <w:lang w:eastAsia="ru-RU" w:bidi="ru-RU"/>
        </w:rPr>
        <w:t xml:space="preserve">прав </w:t>
      </w:r>
      <w:r w:rsidRPr="00023AD4">
        <w:rPr>
          <w:rFonts w:ascii="Times New Roman" w:hAnsi="Times New Roman" w:cs="Times New Roman"/>
        </w:rPr>
        <w:t>всіх суддів, незалежність суддів, вільне волевиявлення, об’єктивність, колегіальність прийняття рішень, обов’язковість рішень зборів для всіх суддів.</w:t>
      </w:r>
    </w:p>
    <w:p w:rsidR="00EE0F5B" w:rsidRPr="00023AD4" w:rsidRDefault="00EE0F5B" w:rsidP="00C34E4C">
      <w:pPr>
        <w:pStyle w:val="40"/>
        <w:keepNext/>
        <w:keepLines/>
        <w:shd w:val="clear" w:color="auto" w:fill="auto"/>
        <w:spacing w:after="0" w:line="240" w:lineRule="auto"/>
        <w:ind w:firstLine="709"/>
        <w:jc w:val="center"/>
        <w:rPr>
          <w:sz w:val="24"/>
          <w:szCs w:val="24"/>
        </w:rPr>
      </w:pPr>
      <w:bookmarkStart w:id="3" w:name="bookmark5"/>
      <w:r w:rsidRPr="00023AD4">
        <w:rPr>
          <w:sz w:val="24"/>
          <w:szCs w:val="24"/>
        </w:rPr>
        <w:t>2. Повноваження зборів суддів</w:t>
      </w:r>
      <w:bookmarkEnd w:id="3"/>
    </w:p>
    <w:p w:rsidR="00C34E4C" w:rsidRPr="00023AD4" w:rsidRDefault="00C34E4C" w:rsidP="00C34E4C">
      <w:pPr>
        <w:pStyle w:val="40"/>
        <w:keepNext/>
        <w:keepLines/>
        <w:shd w:val="clear" w:color="auto" w:fill="auto"/>
        <w:spacing w:after="0" w:line="240" w:lineRule="auto"/>
        <w:ind w:firstLine="709"/>
        <w:jc w:val="center"/>
        <w:rPr>
          <w:sz w:val="24"/>
          <w:szCs w:val="24"/>
        </w:rPr>
      </w:pPr>
    </w:p>
    <w:p w:rsidR="00EE0F5B" w:rsidRPr="00023AD4" w:rsidRDefault="00EE0F5B" w:rsidP="00EE0F5B">
      <w:pPr>
        <w:numPr>
          <w:ilvl w:val="0"/>
          <w:numId w:val="3"/>
        </w:numPr>
        <w:tabs>
          <w:tab w:val="left" w:pos="1289"/>
        </w:tabs>
        <w:ind w:firstLine="709"/>
        <w:jc w:val="both"/>
        <w:rPr>
          <w:rFonts w:ascii="Times New Roman" w:hAnsi="Times New Roman" w:cs="Times New Roman"/>
        </w:rPr>
      </w:pPr>
      <w:r w:rsidRPr="00023AD4">
        <w:rPr>
          <w:rFonts w:ascii="Times New Roman" w:hAnsi="Times New Roman" w:cs="Times New Roman"/>
        </w:rPr>
        <w:t>До завдань зборів суддів належить вирішення питань щодо:</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зміцнення незалежності суду, суддів, захист професійних інтересів суддів, у тому числі захист від втручання в їхню діяльність;</w:t>
      </w:r>
    </w:p>
    <w:p w:rsidR="00EE0F5B" w:rsidRPr="00023AD4" w:rsidRDefault="00EE0F5B" w:rsidP="00EE0F5B">
      <w:pPr>
        <w:numPr>
          <w:ilvl w:val="0"/>
          <w:numId w:val="4"/>
        </w:numPr>
        <w:tabs>
          <w:tab w:val="left" w:pos="943"/>
        </w:tabs>
        <w:ind w:firstLine="709"/>
        <w:jc w:val="both"/>
        <w:rPr>
          <w:rFonts w:ascii="Times New Roman" w:hAnsi="Times New Roman" w:cs="Times New Roman"/>
        </w:rPr>
      </w:pPr>
      <w:r w:rsidRPr="00023AD4">
        <w:rPr>
          <w:rFonts w:ascii="Times New Roman" w:hAnsi="Times New Roman" w:cs="Times New Roman"/>
        </w:rPr>
        <w:lastRenderedPageBreak/>
        <w:t>участі у визначенні потреб кадрового, ф</w:t>
      </w:r>
      <w:r w:rsidR="00767893">
        <w:rPr>
          <w:rFonts w:ascii="Times New Roman" w:hAnsi="Times New Roman" w:cs="Times New Roman"/>
        </w:rPr>
        <w:t>інансового, матеріально-</w:t>
      </w:r>
      <w:r w:rsidRPr="00023AD4">
        <w:rPr>
          <w:rFonts w:ascii="Times New Roman" w:hAnsi="Times New Roman" w:cs="Times New Roman"/>
        </w:rPr>
        <w:t>технічного, іншого забезпечення суду та контроль за додержанням установлених нормативів такого забезпечення;</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здійснення контролю за організацією діяльності суду;</w:t>
      </w:r>
    </w:p>
    <w:p w:rsidR="00C34E4C" w:rsidRPr="00023AD4" w:rsidRDefault="00C34E4C"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обрання суддів на адміністративні посади в судах у порядку, встановленому законом</w:t>
      </w:r>
      <w:r w:rsidR="00820A76" w:rsidRPr="00023AD4">
        <w:rPr>
          <w:rFonts w:ascii="Times New Roman" w:hAnsi="Times New Roman" w:cs="Times New Roman"/>
        </w:rPr>
        <w:t>;</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вирішення інших питань, віднесених до їх повноважень чинним законодавством.</w:t>
      </w:r>
    </w:p>
    <w:p w:rsidR="00EE0F5B" w:rsidRPr="00023AD4" w:rsidRDefault="00EE0F5B" w:rsidP="00EE0F5B">
      <w:pPr>
        <w:numPr>
          <w:ilvl w:val="0"/>
          <w:numId w:val="3"/>
        </w:numPr>
        <w:tabs>
          <w:tab w:val="left" w:pos="1289"/>
        </w:tabs>
        <w:ind w:firstLine="709"/>
        <w:jc w:val="both"/>
        <w:rPr>
          <w:rFonts w:ascii="Times New Roman" w:hAnsi="Times New Roman" w:cs="Times New Roman"/>
        </w:rPr>
      </w:pPr>
      <w:r w:rsidRPr="00023AD4">
        <w:rPr>
          <w:rFonts w:ascii="Times New Roman" w:hAnsi="Times New Roman" w:cs="Times New Roman"/>
        </w:rPr>
        <w:t>Збори суддів:</w:t>
      </w:r>
    </w:p>
    <w:p w:rsidR="00EE0F5B" w:rsidRPr="00023AD4" w:rsidRDefault="00EE0F5B" w:rsidP="00EE0F5B">
      <w:pPr>
        <w:numPr>
          <w:ilvl w:val="0"/>
          <w:numId w:val="4"/>
        </w:numPr>
        <w:tabs>
          <w:tab w:val="left" w:pos="943"/>
        </w:tabs>
        <w:ind w:firstLine="709"/>
        <w:jc w:val="both"/>
        <w:rPr>
          <w:rFonts w:ascii="Times New Roman" w:hAnsi="Times New Roman" w:cs="Times New Roman"/>
        </w:rPr>
      </w:pPr>
      <w:r w:rsidRPr="00023AD4">
        <w:rPr>
          <w:rFonts w:ascii="Times New Roman" w:hAnsi="Times New Roman" w:cs="Times New Roman"/>
        </w:rPr>
        <w:t>обговорюють питання щодо внутрішньої діяльності суду чи роботи конкретних суддів або працівників апарату суду та приймають з цих питань рішення, що є обов’язковими для суддів та працівників апарату цього суду;</w:t>
      </w:r>
    </w:p>
    <w:p w:rsidR="00EE0F5B" w:rsidRPr="00023AD4" w:rsidRDefault="00EE0F5B" w:rsidP="00820A76">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 xml:space="preserve">визначають спеціалізацію суддів з розгляду конкретних категорій </w:t>
      </w:r>
      <w:r w:rsidRPr="00023AD4">
        <w:rPr>
          <w:rFonts w:ascii="Times New Roman" w:hAnsi="Times New Roman" w:cs="Times New Roman"/>
          <w:lang w:eastAsia="ru-RU" w:bidi="ru-RU"/>
        </w:rPr>
        <w:t>справ</w:t>
      </w:r>
      <w:r w:rsidRPr="00023AD4">
        <w:rPr>
          <w:rFonts w:ascii="Times New Roman" w:hAnsi="Times New Roman" w:cs="Times New Roman"/>
        </w:rPr>
        <w:t>;</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приймають рішення про обрання суддів на адміністративні посади в судах (голови суду, заступників голови суду) та дострокове звільнення з цих посад в порядку, встановленому законом;</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заслуховують звіти суддів, які обіймають адміністративні посади в цьому суді;</w:t>
      </w:r>
    </w:p>
    <w:p w:rsidR="00EE0F5B" w:rsidRPr="00023AD4" w:rsidRDefault="00EE0F5B" w:rsidP="00EE0F5B">
      <w:pPr>
        <w:numPr>
          <w:ilvl w:val="0"/>
          <w:numId w:val="4"/>
        </w:numPr>
        <w:tabs>
          <w:tab w:val="left" w:pos="943"/>
        </w:tabs>
        <w:ind w:firstLine="709"/>
        <w:jc w:val="both"/>
        <w:rPr>
          <w:rFonts w:ascii="Times New Roman" w:hAnsi="Times New Roman" w:cs="Times New Roman"/>
        </w:rPr>
      </w:pPr>
      <w:r w:rsidRPr="00023AD4">
        <w:rPr>
          <w:rFonts w:ascii="Times New Roman" w:hAnsi="Times New Roman" w:cs="Times New Roman"/>
        </w:rPr>
        <w:t>визначають рівень навантаження на суддів суду з урахуванням виконання ними адміністративних або інших обов’язків, безпосередньо не пов’язаних із здійсненням правосуддя;</w:t>
      </w:r>
    </w:p>
    <w:p w:rsidR="00EE0F5B" w:rsidRPr="00023AD4" w:rsidRDefault="00EE0F5B" w:rsidP="00EE0F5B">
      <w:pPr>
        <w:numPr>
          <w:ilvl w:val="0"/>
          <w:numId w:val="4"/>
        </w:numPr>
        <w:tabs>
          <w:tab w:val="left" w:pos="1073"/>
        </w:tabs>
        <w:ind w:firstLine="709"/>
        <w:jc w:val="both"/>
        <w:rPr>
          <w:rFonts w:ascii="Times New Roman" w:hAnsi="Times New Roman" w:cs="Times New Roman"/>
        </w:rPr>
      </w:pPr>
      <w:r w:rsidRPr="00023AD4">
        <w:rPr>
          <w:rFonts w:ascii="Times New Roman" w:hAnsi="Times New Roman" w:cs="Times New Roman"/>
        </w:rPr>
        <w:t>затверджують засади використання автоматизованої системи документообігу суду, визначають засади формування колегій суддів, особливості здійснення автоматизованого розподілу судових справ, визначають коефіцієнти складності категорій судових справ;</w:t>
      </w:r>
    </w:p>
    <w:p w:rsidR="00EE0F5B" w:rsidRPr="00023AD4" w:rsidRDefault="00EE0F5B" w:rsidP="00EE0F5B">
      <w:pPr>
        <w:numPr>
          <w:ilvl w:val="0"/>
          <w:numId w:val="4"/>
        </w:numPr>
        <w:tabs>
          <w:tab w:val="left" w:pos="918"/>
        </w:tabs>
        <w:ind w:firstLine="709"/>
        <w:jc w:val="both"/>
        <w:rPr>
          <w:rFonts w:ascii="Times New Roman" w:hAnsi="Times New Roman" w:cs="Times New Roman"/>
        </w:rPr>
      </w:pPr>
      <w:r w:rsidRPr="00023AD4">
        <w:rPr>
          <w:rFonts w:ascii="Times New Roman" w:hAnsi="Times New Roman" w:cs="Times New Roman"/>
        </w:rPr>
        <w:t xml:space="preserve">розглядають повідомлення суддів </w:t>
      </w:r>
      <w:r w:rsidRPr="00023AD4">
        <w:rPr>
          <w:rFonts w:ascii="Times New Roman" w:hAnsi="Times New Roman" w:cs="Times New Roman"/>
          <w:lang w:eastAsia="ru-RU" w:bidi="ru-RU"/>
        </w:rPr>
        <w:t xml:space="preserve">про </w:t>
      </w:r>
      <w:r w:rsidRPr="00023AD4">
        <w:rPr>
          <w:rFonts w:ascii="Times New Roman" w:hAnsi="Times New Roman" w:cs="Times New Roman"/>
        </w:rPr>
        <w:t>втручання в їх діяльність як судді щодо здійснення правосуддя;</w:t>
      </w:r>
    </w:p>
    <w:p w:rsidR="00EE0F5B" w:rsidRPr="00023AD4" w:rsidRDefault="00EE0F5B" w:rsidP="00EE0F5B">
      <w:pPr>
        <w:numPr>
          <w:ilvl w:val="0"/>
          <w:numId w:val="4"/>
        </w:numPr>
        <w:tabs>
          <w:tab w:val="left" w:pos="927"/>
        </w:tabs>
        <w:ind w:firstLine="709"/>
        <w:jc w:val="both"/>
        <w:rPr>
          <w:rFonts w:ascii="Times New Roman" w:hAnsi="Times New Roman" w:cs="Times New Roman"/>
        </w:rPr>
      </w:pPr>
      <w:r w:rsidRPr="00023AD4">
        <w:rPr>
          <w:rFonts w:ascii="Times New Roman" w:hAnsi="Times New Roman" w:cs="Times New Roman"/>
        </w:rPr>
        <w:t xml:space="preserve">заслуховують інформацію керівника апарату суду </w:t>
      </w:r>
      <w:r w:rsidRPr="00023AD4">
        <w:rPr>
          <w:rFonts w:ascii="Times New Roman" w:hAnsi="Times New Roman" w:cs="Times New Roman"/>
          <w:lang w:eastAsia="ru-RU" w:bidi="ru-RU"/>
        </w:rPr>
        <w:t xml:space="preserve">про </w:t>
      </w:r>
      <w:r w:rsidRPr="00023AD4">
        <w:rPr>
          <w:rFonts w:ascii="Times New Roman" w:hAnsi="Times New Roman" w:cs="Times New Roman"/>
        </w:rPr>
        <w:t>його діяльність та можуть висловити недовіру керівнику апарату суду, що тягне за собою звільнення його з посади;</w:t>
      </w:r>
    </w:p>
    <w:p w:rsidR="00EE0F5B" w:rsidRPr="00023AD4" w:rsidRDefault="00EE0F5B" w:rsidP="00820A76">
      <w:pPr>
        <w:numPr>
          <w:ilvl w:val="0"/>
          <w:numId w:val="4"/>
        </w:numPr>
        <w:tabs>
          <w:tab w:val="left" w:pos="918"/>
        </w:tabs>
        <w:ind w:firstLine="709"/>
        <w:jc w:val="both"/>
        <w:rPr>
          <w:rFonts w:ascii="Times New Roman" w:hAnsi="Times New Roman" w:cs="Times New Roman"/>
        </w:rPr>
      </w:pPr>
      <w:r w:rsidRPr="00023AD4">
        <w:rPr>
          <w:rFonts w:ascii="Times New Roman" w:hAnsi="Times New Roman" w:cs="Times New Roman"/>
        </w:rPr>
        <w:t>затверджують Положення про збори суддів, Положення про апарат суду, вирішую</w:t>
      </w:r>
      <w:r w:rsidR="00767893">
        <w:rPr>
          <w:rFonts w:ascii="Times New Roman" w:hAnsi="Times New Roman" w:cs="Times New Roman"/>
        </w:rPr>
        <w:t>ть питання про внесення до цих п</w:t>
      </w:r>
      <w:r w:rsidRPr="00023AD4">
        <w:rPr>
          <w:rFonts w:ascii="Times New Roman" w:hAnsi="Times New Roman" w:cs="Times New Roman"/>
        </w:rPr>
        <w:t>оложень змін і доповнень;</w:t>
      </w:r>
    </w:p>
    <w:p w:rsidR="00EE0F5B" w:rsidRPr="00023AD4" w:rsidRDefault="00EE0F5B" w:rsidP="00820A76">
      <w:pPr>
        <w:numPr>
          <w:ilvl w:val="0"/>
          <w:numId w:val="4"/>
        </w:numPr>
        <w:tabs>
          <w:tab w:val="left" w:pos="952"/>
        </w:tabs>
        <w:ind w:firstLine="709"/>
        <w:jc w:val="both"/>
        <w:rPr>
          <w:rFonts w:ascii="Times New Roman" w:hAnsi="Times New Roman" w:cs="Times New Roman"/>
        </w:rPr>
      </w:pPr>
      <w:r w:rsidRPr="00023AD4">
        <w:rPr>
          <w:rFonts w:ascii="Times New Roman" w:hAnsi="Times New Roman" w:cs="Times New Roman"/>
        </w:rPr>
        <w:t>вирішують питання щодо заохочення;</w:t>
      </w:r>
    </w:p>
    <w:p w:rsidR="00820A76" w:rsidRPr="00023AD4" w:rsidRDefault="00EE0F5B" w:rsidP="00820A76">
      <w:pPr>
        <w:numPr>
          <w:ilvl w:val="0"/>
          <w:numId w:val="4"/>
        </w:numPr>
        <w:tabs>
          <w:tab w:val="left" w:pos="1073"/>
        </w:tabs>
        <w:ind w:firstLine="709"/>
        <w:jc w:val="both"/>
        <w:rPr>
          <w:rFonts w:ascii="Times New Roman" w:hAnsi="Times New Roman" w:cs="Times New Roman"/>
        </w:rPr>
      </w:pPr>
      <w:r w:rsidRPr="00023AD4">
        <w:rPr>
          <w:rFonts w:ascii="Times New Roman" w:hAnsi="Times New Roman" w:cs="Times New Roman"/>
        </w:rPr>
        <w:t>звертаються з поданням про притягнення до дисциплінарної відповідальності адвоката, прокурора, посадової особи органу державної влади чи органу місцевого самоврядування за вчинення дій або бездіяльності, що порушують гарантії незалежності суду та судді;</w:t>
      </w:r>
    </w:p>
    <w:p w:rsidR="00820A76" w:rsidRPr="00023AD4" w:rsidRDefault="00820A76" w:rsidP="00820A76">
      <w:pPr>
        <w:numPr>
          <w:ilvl w:val="0"/>
          <w:numId w:val="4"/>
        </w:numPr>
        <w:tabs>
          <w:tab w:val="left" w:pos="1073"/>
        </w:tabs>
        <w:ind w:firstLine="709"/>
        <w:jc w:val="both"/>
        <w:rPr>
          <w:rFonts w:ascii="Times New Roman" w:hAnsi="Times New Roman" w:cs="Times New Roman"/>
        </w:rPr>
      </w:pPr>
      <w:r w:rsidRPr="00023AD4">
        <w:rPr>
          <w:rFonts w:ascii="Times New Roman" w:hAnsi="Times New Roman" w:cs="Times New Roman"/>
        </w:rPr>
        <w:t>здійснюють контроль за порядком відправки оригіналів електронних судових рішень до ЄДРСР;</w:t>
      </w:r>
    </w:p>
    <w:p w:rsidR="00820A76" w:rsidRPr="00023AD4" w:rsidRDefault="00820A76" w:rsidP="00820A76">
      <w:pPr>
        <w:ind w:firstLine="709"/>
        <w:jc w:val="both"/>
        <w:rPr>
          <w:rFonts w:ascii="Times New Roman" w:hAnsi="Times New Roman" w:cs="Times New Roman"/>
        </w:rPr>
      </w:pPr>
      <w:r w:rsidRPr="00023AD4">
        <w:rPr>
          <w:rFonts w:ascii="Times New Roman" w:hAnsi="Times New Roman" w:cs="Times New Roman"/>
        </w:rPr>
        <w:t>- погоджують посадову інструкцію помічника судді Хмельницького окружного адміністративного суду;</w:t>
      </w:r>
    </w:p>
    <w:p w:rsidR="00EE0F5B" w:rsidRPr="00023AD4" w:rsidRDefault="00EE0F5B" w:rsidP="00820A76">
      <w:pPr>
        <w:numPr>
          <w:ilvl w:val="0"/>
          <w:numId w:val="4"/>
        </w:numPr>
        <w:tabs>
          <w:tab w:val="left" w:pos="918"/>
        </w:tabs>
        <w:ind w:firstLine="709"/>
        <w:jc w:val="both"/>
        <w:rPr>
          <w:rFonts w:ascii="Times New Roman" w:hAnsi="Times New Roman" w:cs="Times New Roman"/>
        </w:rPr>
      </w:pPr>
      <w:r w:rsidRPr="00023AD4">
        <w:rPr>
          <w:rFonts w:ascii="Times New Roman" w:hAnsi="Times New Roman" w:cs="Times New Roman"/>
        </w:rPr>
        <w:t>здійснюють інші повноваження</w:t>
      </w:r>
      <w:r w:rsidR="00820A76" w:rsidRPr="00023AD4">
        <w:rPr>
          <w:rFonts w:ascii="Times New Roman" w:hAnsi="Times New Roman" w:cs="Times New Roman"/>
        </w:rPr>
        <w:t>, передбачені Законом України «Про судоустрій і статус суддів»</w:t>
      </w:r>
      <w:r w:rsidRPr="00023AD4">
        <w:rPr>
          <w:rFonts w:ascii="Times New Roman" w:hAnsi="Times New Roman" w:cs="Times New Roman"/>
        </w:rPr>
        <w:t xml:space="preserve"> та іншими нормативно-правовими актами.</w:t>
      </w:r>
    </w:p>
    <w:p w:rsidR="00EE0F5B" w:rsidRPr="00023AD4" w:rsidRDefault="00EE0F5B" w:rsidP="00EE0F5B">
      <w:pPr>
        <w:numPr>
          <w:ilvl w:val="0"/>
          <w:numId w:val="3"/>
        </w:numPr>
        <w:tabs>
          <w:tab w:val="left" w:pos="1287"/>
        </w:tabs>
        <w:ind w:firstLine="709"/>
        <w:jc w:val="both"/>
        <w:rPr>
          <w:rFonts w:ascii="Times New Roman" w:hAnsi="Times New Roman" w:cs="Times New Roman"/>
        </w:rPr>
      </w:pPr>
      <w:r w:rsidRPr="00023AD4">
        <w:rPr>
          <w:rFonts w:ascii="Times New Roman" w:hAnsi="Times New Roman" w:cs="Times New Roman"/>
        </w:rPr>
        <w:t>Збори суддів кожного суду обирають таємним голосуванням делегатів на з’їзд суддів України.</w:t>
      </w:r>
    </w:p>
    <w:p w:rsidR="00EE0F5B" w:rsidRPr="00023AD4" w:rsidRDefault="00EE0F5B" w:rsidP="00EE0F5B">
      <w:pPr>
        <w:numPr>
          <w:ilvl w:val="0"/>
          <w:numId w:val="3"/>
        </w:numPr>
        <w:tabs>
          <w:tab w:val="left" w:pos="1287"/>
        </w:tabs>
        <w:ind w:firstLine="709"/>
        <w:jc w:val="both"/>
        <w:rPr>
          <w:rFonts w:ascii="Times New Roman" w:hAnsi="Times New Roman" w:cs="Times New Roman"/>
        </w:rPr>
      </w:pPr>
      <w:r w:rsidRPr="00023AD4">
        <w:rPr>
          <w:rFonts w:ascii="Times New Roman" w:hAnsi="Times New Roman" w:cs="Times New Roman"/>
        </w:rPr>
        <w:t>Збори суддів можуть звертатися з пропозиціями щодо питань діяльності суду до органів державної влади та органів місцевого самоврядування, які зобов’язані розглянути ці пропозиції і дати відповідь по суті.</w:t>
      </w:r>
    </w:p>
    <w:p w:rsidR="00EE0F5B" w:rsidRPr="00023AD4" w:rsidRDefault="00EE0F5B" w:rsidP="00EE0F5B">
      <w:pPr>
        <w:numPr>
          <w:ilvl w:val="0"/>
          <w:numId w:val="3"/>
        </w:numPr>
        <w:tabs>
          <w:tab w:val="left" w:pos="1287"/>
        </w:tabs>
        <w:ind w:firstLine="709"/>
        <w:jc w:val="both"/>
        <w:rPr>
          <w:rFonts w:ascii="Times New Roman" w:hAnsi="Times New Roman" w:cs="Times New Roman"/>
        </w:rPr>
      </w:pPr>
      <w:r w:rsidRPr="00023AD4">
        <w:rPr>
          <w:rFonts w:ascii="Times New Roman" w:hAnsi="Times New Roman" w:cs="Times New Roman"/>
        </w:rPr>
        <w:t>Збори суддів можуть обговорювати питання щодо практики застосування законодавства, розробляти відповідні пропозиції щодо вдосконалення такої практики та законодавства. Збори суддів можуть вносити відповідні пропозиції на розгляд до Верховного Суду.</w:t>
      </w:r>
    </w:p>
    <w:p w:rsidR="00EE0F5B" w:rsidRPr="00023AD4" w:rsidRDefault="00EE0F5B" w:rsidP="00EE0F5B">
      <w:pPr>
        <w:numPr>
          <w:ilvl w:val="0"/>
          <w:numId w:val="3"/>
        </w:numPr>
        <w:tabs>
          <w:tab w:val="left" w:pos="1387"/>
        </w:tabs>
        <w:ind w:firstLine="709"/>
        <w:jc w:val="both"/>
        <w:rPr>
          <w:rFonts w:ascii="Times New Roman" w:hAnsi="Times New Roman" w:cs="Times New Roman"/>
        </w:rPr>
      </w:pPr>
      <w:r w:rsidRPr="00023AD4">
        <w:rPr>
          <w:rFonts w:ascii="Times New Roman" w:hAnsi="Times New Roman" w:cs="Times New Roman"/>
        </w:rPr>
        <w:t>У разі необхідності збори суддів можуть звертатися до Ради суддів України з пропозицією щодо скликання позачергового з’їзду суддів України.</w:t>
      </w:r>
    </w:p>
    <w:p w:rsidR="00A842C4" w:rsidRPr="00023AD4" w:rsidRDefault="00A842C4" w:rsidP="00A842C4">
      <w:pPr>
        <w:tabs>
          <w:tab w:val="left" w:pos="1387"/>
        </w:tabs>
        <w:ind w:left="709"/>
        <w:jc w:val="both"/>
        <w:rPr>
          <w:rFonts w:ascii="Times New Roman" w:hAnsi="Times New Roman" w:cs="Times New Roman"/>
        </w:rPr>
      </w:pPr>
    </w:p>
    <w:p w:rsidR="00EE0F5B" w:rsidRPr="00023AD4" w:rsidRDefault="00A842C4" w:rsidP="00A842C4">
      <w:pPr>
        <w:pStyle w:val="40"/>
        <w:keepNext/>
        <w:keepLines/>
        <w:shd w:val="clear" w:color="auto" w:fill="auto"/>
        <w:tabs>
          <w:tab w:val="left" w:pos="1067"/>
        </w:tabs>
        <w:spacing w:after="0" w:line="240" w:lineRule="auto"/>
        <w:ind w:firstLine="0"/>
        <w:jc w:val="center"/>
        <w:rPr>
          <w:sz w:val="24"/>
          <w:szCs w:val="24"/>
        </w:rPr>
      </w:pPr>
      <w:bookmarkStart w:id="4" w:name="bookmark6"/>
      <w:r w:rsidRPr="00023AD4">
        <w:rPr>
          <w:sz w:val="24"/>
          <w:szCs w:val="24"/>
        </w:rPr>
        <w:lastRenderedPageBreak/>
        <w:t xml:space="preserve">3. </w:t>
      </w:r>
      <w:r w:rsidR="00EE0F5B" w:rsidRPr="00023AD4">
        <w:rPr>
          <w:sz w:val="24"/>
          <w:szCs w:val="24"/>
        </w:rPr>
        <w:t>Порядок скликання зборів суддів</w:t>
      </w:r>
      <w:bookmarkEnd w:id="4"/>
    </w:p>
    <w:p w:rsidR="00A842C4" w:rsidRPr="00023AD4" w:rsidRDefault="00A842C4" w:rsidP="00A842C4">
      <w:pPr>
        <w:pStyle w:val="40"/>
        <w:keepNext/>
        <w:keepLines/>
        <w:shd w:val="clear" w:color="auto" w:fill="auto"/>
        <w:tabs>
          <w:tab w:val="left" w:pos="1067"/>
        </w:tabs>
        <w:spacing w:after="0" w:line="240" w:lineRule="auto"/>
        <w:ind w:firstLine="0"/>
        <w:jc w:val="center"/>
        <w:rPr>
          <w:sz w:val="24"/>
          <w:szCs w:val="24"/>
        </w:rPr>
      </w:pPr>
    </w:p>
    <w:p w:rsidR="00A842C4" w:rsidRPr="00023AD4" w:rsidRDefault="00A842C4" w:rsidP="00A842C4">
      <w:pPr>
        <w:pStyle w:val="a3"/>
        <w:numPr>
          <w:ilvl w:val="0"/>
          <w:numId w:val="1"/>
        </w:numPr>
        <w:tabs>
          <w:tab w:val="left" w:pos="1387"/>
        </w:tabs>
        <w:ind w:left="0" w:firstLine="709"/>
        <w:contextualSpacing w:val="0"/>
        <w:jc w:val="both"/>
        <w:rPr>
          <w:rFonts w:ascii="Times New Roman" w:hAnsi="Times New Roman" w:cs="Times New Roman"/>
          <w:vanish/>
        </w:rPr>
      </w:pPr>
    </w:p>
    <w:p w:rsidR="00A842C4" w:rsidRPr="00023AD4" w:rsidRDefault="00A842C4" w:rsidP="00A842C4">
      <w:pPr>
        <w:pStyle w:val="a3"/>
        <w:numPr>
          <w:ilvl w:val="0"/>
          <w:numId w:val="1"/>
        </w:numPr>
        <w:tabs>
          <w:tab w:val="left" w:pos="1387"/>
        </w:tabs>
        <w:ind w:left="0" w:firstLine="709"/>
        <w:contextualSpacing w:val="0"/>
        <w:jc w:val="both"/>
        <w:rPr>
          <w:rFonts w:ascii="Times New Roman" w:hAnsi="Times New Roman" w:cs="Times New Roman"/>
          <w:vanish/>
        </w:rPr>
      </w:pPr>
    </w:p>
    <w:p w:rsidR="00A842C4" w:rsidRPr="00023AD4" w:rsidRDefault="00A842C4" w:rsidP="00A842C4">
      <w:pPr>
        <w:pStyle w:val="a3"/>
        <w:numPr>
          <w:ilvl w:val="0"/>
          <w:numId w:val="1"/>
        </w:numPr>
        <w:tabs>
          <w:tab w:val="left" w:pos="1387"/>
        </w:tabs>
        <w:ind w:left="0" w:firstLine="709"/>
        <w:contextualSpacing w:val="0"/>
        <w:jc w:val="both"/>
        <w:rPr>
          <w:rFonts w:ascii="Times New Roman" w:hAnsi="Times New Roman" w:cs="Times New Roman"/>
          <w:vanish/>
        </w:rPr>
      </w:pPr>
    </w:p>
    <w:p w:rsidR="00EE0F5B" w:rsidRPr="00023AD4" w:rsidRDefault="00EE0F5B" w:rsidP="00A842C4">
      <w:pPr>
        <w:numPr>
          <w:ilvl w:val="1"/>
          <w:numId w:val="1"/>
        </w:numPr>
        <w:tabs>
          <w:tab w:val="left" w:pos="1387"/>
        </w:tabs>
        <w:ind w:firstLine="709"/>
        <w:jc w:val="both"/>
        <w:rPr>
          <w:rFonts w:ascii="Times New Roman" w:hAnsi="Times New Roman" w:cs="Times New Roman"/>
        </w:rPr>
      </w:pPr>
      <w:r w:rsidRPr="00023AD4">
        <w:rPr>
          <w:rFonts w:ascii="Times New Roman" w:hAnsi="Times New Roman" w:cs="Times New Roman"/>
        </w:rPr>
        <w:t>Збори суддів</w:t>
      </w:r>
      <w:r w:rsidR="00EB363E" w:rsidRPr="00023AD4">
        <w:rPr>
          <w:rFonts w:ascii="Times New Roman" w:hAnsi="Times New Roman" w:cs="Times New Roman"/>
        </w:rPr>
        <w:t xml:space="preserve"> </w:t>
      </w:r>
      <w:r w:rsidRPr="00023AD4">
        <w:rPr>
          <w:rFonts w:ascii="Times New Roman" w:hAnsi="Times New Roman" w:cs="Times New Roman"/>
        </w:rPr>
        <w:t xml:space="preserve">скликаються головою суду (особою, яка у встановленому законом порядку виконує обов’язки голови суду), за власною ініціативою або на вимогу не менше третини загальної кількості суддів цього </w:t>
      </w:r>
      <w:r w:rsidRPr="00023AD4">
        <w:rPr>
          <w:rFonts w:ascii="Times New Roman" w:hAnsi="Times New Roman" w:cs="Times New Roman"/>
          <w:lang w:eastAsia="ru-RU" w:bidi="ru-RU"/>
        </w:rPr>
        <w:t>суду.</w:t>
      </w:r>
    </w:p>
    <w:p w:rsidR="00EE0F5B" w:rsidRPr="00023AD4" w:rsidRDefault="00EE0F5B" w:rsidP="00EE0F5B">
      <w:pPr>
        <w:numPr>
          <w:ilvl w:val="1"/>
          <w:numId w:val="1"/>
        </w:numPr>
        <w:tabs>
          <w:tab w:val="left" w:pos="1244"/>
        </w:tabs>
        <w:ind w:firstLine="709"/>
        <w:jc w:val="both"/>
        <w:rPr>
          <w:rFonts w:ascii="Times New Roman" w:hAnsi="Times New Roman" w:cs="Times New Roman"/>
        </w:rPr>
      </w:pPr>
      <w:r w:rsidRPr="00023AD4">
        <w:rPr>
          <w:rFonts w:ascii="Times New Roman" w:hAnsi="Times New Roman" w:cs="Times New Roman"/>
        </w:rPr>
        <w:t>Збори суддів скликаються у разі необхідності, але не рідше одного разу на три місяці.</w:t>
      </w:r>
    </w:p>
    <w:p w:rsidR="00EE0F5B" w:rsidRPr="00023AD4" w:rsidRDefault="00EE0F5B" w:rsidP="00EE0F5B">
      <w:pPr>
        <w:numPr>
          <w:ilvl w:val="1"/>
          <w:numId w:val="1"/>
        </w:numPr>
        <w:tabs>
          <w:tab w:val="left" w:pos="1244"/>
        </w:tabs>
        <w:ind w:firstLine="709"/>
        <w:jc w:val="both"/>
        <w:rPr>
          <w:rFonts w:ascii="Times New Roman" w:hAnsi="Times New Roman" w:cs="Times New Roman"/>
        </w:rPr>
      </w:pPr>
      <w:r w:rsidRPr="00023AD4">
        <w:rPr>
          <w:rFonts w:ascii="Times New Roman" w:hAnsi="Times New Roman" w:cs="Times New Roman"/>
        </w:rPr>
        <w:t>Голова суду (особа, яка у встановленому законом порядку виконує обов’язки голови суду) визначає дату, час та місце проведення зборів, схвалює попередній порядок денний (перелік питань, що виносяться на розгляд зборів суддів), а також осіб, які відповідають за підготовку окремих питань порядку денного (доповідачів, співдоповідачів).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якщо голова суду (особа, яка у встановленому законом порядку виконує обов’язки голови суду) скликає збори на вимогу не менше третини загальної кількості суддів, які працюють у цьому суді, до порядку денного мають бути включені всі питання, що є предметом зазначеної вимоги.</w:t>
      </w:r>
    </w:p>
    <w:p w:rsidR="00EE0F5B" w:rsidRPr="00023AD4" w:rsidRDefault="00EE0F5B" w:rsidP="00EE0F5B">
      <w:pPr>
        <w:numPr>
          <w:ilvl w:val="1"/>
          <w:numId w:val="1"/>
        </w:numPr>
        <w:tabs>
          <w:tab w:val="left" w:pos="1239"/>
        </w:tabs>
        <w:ind w:firstLine="709"/>
        <w:jc w:val="both"/>
        <w:rPr>
          <w:rFonts w:ascii="Times New Roman" w:hAnsi="Times New Roman" w:cs="Times New Roman"/>
        </w:rPr>
      </w:pPr>
      <w:r w:rsidRPr="00023AD4">
        <w:rPr>
          <w:rFonts w:ascii="Times New Roman" w:hAnsi="Times New Roman" w:cs="Times New Roman"/>
        </w:rPr>
        <w:t xml:space="preserve">Про день, час та місце скликання зборів та питання, які виносяться на їх розгляд, учасники зборів повідомляються не пізніш як за </w:t>
      </w:r>
      <w:r w:rsidRPr="00023AD4">
        <w:rPr>
          <w:rFonts w:ascii="Times New Roman" w:hAnsi="Times New Roman" w:cs="Times New Roman"/>
          <w:lang w:eastAsia="ru-RU" w:bidi="ru-RU"/>
        </w:rPr>
        <w:t xml:space="preserve">три </w:t>
      </w:r>
      <w:r w:rsidRPr="00023AD4">
        <w:rPr>
          <w:rFonts w:ascii="Times New Roman" w:hAnsi="Times New Roman" w:cs="Times New Roman"/>
        </w:rPr>
        <w:t>робочі дні до дати проведення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виключних випадках, з урахуванням необхідності </w:t>
      </w:r>
      <w:r w:rsidRPr="00023AD4">
        <w:rPr>
          <w:rFonts w:ascii="Times New Roman" w:hAnsi="Times New Roman" w:cs="Times New Roman"/>
          <w:lang w:eastAsia="ru-RU" w:bidi="ru-RU"/>
        </w:rPr>
        <w:t xml:space="preserve">оперативно </w:t>
      </w:r>
      <w:r w:rsidRPr="00023AD4">
        <w:rPr>
          <w:rFonts w:ascii="Times New Roman" w:hAnsi="Times New Roman" w:cs="Times New Roman"/>
        </w:rPr>
        <w:t xml:space="preserve">вирішити певне питання та важливості цього питання, </w:t>
      </w:r>
      <w:r w:rsidRPr="00023AD4">
        <w:rPr>
          <w:rFonts w:ascii="Times New Roman" w:hAnsi="Times New Roman" w:cs="Times New Roman"/>
          <w:lang w:eastAsia="ru-RU" w:bidi="ru-RU"/>
        </w:rPr>
        <w:t xml:space="preserve">про </w:t>
      </w:r>
      <w:r w:rsidRPr="00023AD4">
        <w:rPr>
          <w:rFonts w:ascii="Times New Roman" w:hAnsi="Times New Roman" w:cs="Times New Roman"/>
        </w:rPr>
        <w:t>день і час скликання зборів та питання, що виносяться на їх розгляд, учасники зборів повідомляються не пізніше, як за один ро</w:t>
      </w:r>
      <w:r w:rsidR="0016655F">
        <w:rPr>
          <w:rFonts w:ascii="Times New Roman" w:hAnsi="Times New Roman" w:cs="Times New Roman"/>
        </w:rPr>
        <w:t>бочий день до проведення зборів</w:t>
      </w:r>
      <w:r w:rsidRPr="00023AD4">
        <w:rPr>
          <w:rFonts w:ascii="Times New Roman" w:hAnsi="Times New Roman" w:cs="Times New Roman"/>
        </w:rPr>
        <w:t>.</w:t>
      </w: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Повідомлення суддів та осіб, запрошених на збори, про день, час і місце скликання зборів, питання, що виносяться на їх розгляд, забезпечується головою суду (особою, яка у встановленому законом порядку виконує обов’язки голови 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Інформація про день, час і місце проведення зборів розміщується на офіційному </w:t>
      </w:r>
      <w:proofErr w:type="spellStart"/>
      <w:r w:rsidRPr="00023AD4">
        <w:rPr>
          <w:rFonts w:ascii="Times New Roman" w:hAnsi="Times New Roman" w:cs="Times New Roman"/>
        </w:rPr>
        <w:t>веб-сайті</w:t>
      </w:r>
      <w:proofErr w:type="spellEnd"/>
      <w:r w:rsidRPr="00023AD4">
        <w:rPr>
          <w:rFonts w:ascii="Times New Roman" w:hAnsi="Times New Roman" w:cs="Times New Roman"/>
        </w:rPr>
        <w:t xml:space="preserve"> суду, а також шляхом повідомлення кожного судді уповноваженою особою апарату </w:t>
      </w:r>
      <w:r w:rsidRPr="00023AD4">
        <w:rPr>
          <w:rFonts w:ascii="Times New Roman" w:hAnsi="Times New Roman" w:cs="Times New Roman"/>
          <w:lang w:eastAsia="ru-RU" w:bidi="ru-RU"/>
        </w:rPr>
        <w:t>суду.</w:t>
      </w: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На збори суддів можуть запрошуватися працівники апарату суду, судді у відставці, представники громадськості, представники засобів масової інформації, інші особи.</w:t>
      </w: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У разі, якщо голова суду (особа, яка у встановленому законом порядку виконує обов’язки голови суду) протягом десяти днів на вимогу не менше третини загальної кількості суддів, які працюють у суді, не скликає збори суддів, збори скликаються групою суддів, які ініціювали скликання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Група суддів, яка ініціювала скликання зборів, визначає дату, час та місце проведення зборів, схвалює попередній порядок денний зборів та визначає осіб, які відповідають за підготовку окремих питань порядку денного (доповідачів, співдоповідачів), доручає одному з суддів ініціативної групи виконання повноважень щодо підготовки та проведення збо</w:t>
      </w:r>
      <w:r w:rsidR="0016655F">
        <w:rPr>
          <w:rFonts w:ascii="Times New Roman" w:hAnsi="Times New Roman" w:cs="Times New Roman"/>
        </w:rPr>
        <w:t>рів, відкриття зборів, які цим П</w:t>
      </w:r>
      <w:r w:rsidRPr="00023AD4">
        <w:rPr>
          <w:rFonts w:ascii="Times New Roman" w:hAnsi="Times New Roman" w:cs="Times New Roman"/>
        </w:rPr>
        <w:t>оложенням покладаються на голову суду.</w:t>
      </w: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Кількість суддів</w:t>
      </w:r>
      <w:r w:rsidR="00EB363E" w:rsidRPr="00023AD4">
        <w:rPr>
          <w:rFonts w:ascii="Times New Roman" w:hAnsi="Times New Roman" w:cs="Times New Roman"/>
        </w:rPr>
        <w:t>, які працюють в</w:t>
      </w:r>
      <w:r w:rsidRPr="00023AD4">
        <w:rPr>
          <w:rFonts w:ascii="Times New Roman" w:hAnsi="Times New Roman" w:cs="Times New Roman"/>
        </w:rPr>
        <w:t xml:space="preserve"> </w:t>
      </w:r>
      <w:r w:rsidR="00EB363E" w:rsidRPr="00023AD4">
        <w:rPr>
          <w:rFonts w:ascii="Times New Roman" w:hAnsi="Times New Roman" w:cs="Times New Roman"/>
        </w:rPr>
        <w:t>суді,</w:t>
      </w:r>
      <w:r w:rsidRPr="00023AD4">
        <w:rPr>
          <w:rFonts w:ascii="Times New Roman" w:hAnsi="Times New Roman" w:cs="Times New Roman"/>
        </w:rPr>
        <w:t xml:space="preserve"> визнача</w:t>
      </w:r>
      <w:r w:rsidR="00EB363E" w:rsidRPr="00023AD4">
        <w:rPr>
          <w:rFonts w:ascii="Times New Roman" w:hAnsi="Times New Roman" w:cs="Times New Roman"/>
        </w:rPr>
        <w:t>ється згідно з Законом України «Про судоустрій і статус суддів»</w:t>
      </w:r>
      <w:r w:rsidRPr="00023AD4">
        <w:rPr>
          <w:rFonts w:ascii="Times New Roman" w:hAnsi="Times New Roman" w:cs="Times New Roman"/>
        </w:rPr>
        <w:t>.</w:t>
      </w:r>
    </w:p>
    <w:p w:rsidR="00EE0F5B" w:rsidRPr="00023AD4" w:rsidRDefault="00EB363E" w:rsidP="00EE0F5B">
      <w:pPr>
        <w:ind w:firstLine="709"/>
        <w:jc w:val="both"/>
        <w:rPr>
          <w:rFonts w:ascii="Times New Roman" w:hAnsi="Times New Roman" w:cs="Times New Roman"/>
        </w:rPr>
      </w:pPr>
      <w:r w:rsidRPr="00023AD4">
        <w:rPr>
          <w:rFonts w:ascii="Times New Roman" w:hAnsi="Times New Roman" w:cs="Times New Roman"/>
        </w:rPr>
        <w:t xml:space="preserve">Суддями, які працюють в суді, </w:t>
      </w:r>
      <w:r w:rsidR="00EE0F5B" w:rsidRPr="00023AD4">
        <w:rPr>
          <w:rFonts w:ascii="Times New Roman" w:hAnsi="Times New Roman" w:cs="Times New Roman"/>
        </w:rPr>
        <w:t xml:space="preserve">вважаються всі судді, які перебувають у штаті суду, до видання головою суду на підставі акта </w:t>
      </w:r>
      <w:r w:rsidR="00EE0F5B" w:rsidRPr="00023AD4">
        <w:rPr>
          <w:rFonts w:ascii="Times New Roman" w:hAnsi="Times New Roman" w:cs="Times New Roman"/>
          <w:lang w:eastAsia="ru-RU" w:bidi="ru-RU"/>
        </w:rPr>
        <w:t xml:space="preserve">про </w:t>
      </w:r>
      <w:r w:rsidR="00EE0F5B" w:rsidRPr="00023AD4">
        <w:rPr>
          <w:rFonts w:ascii="Times New Roman" w:hAnsi="Times New Roman" w:cs="Times New Roman"/>
        </w:rPr>
        <w:t xml:space="preserve">переведення судді, звільнення судді з </w:t>
      </w:r>
      <w:r w:rsidR="00EE0F5B" w:rsidRPr="00023AD4">
        <w:rPr>
          <w:rFonts w:ascii="Times New Roman" w:hAnsi="Times New Roman" w:cs="Times New Roman"/>
          <w:lang w:eastAsia="ru-RU" w:bidi="ru-RU"/>
        </w:rPr>
        <w:t xml:space="preserve">посади, </w:t>
      </w:r>
      <w:r w:rsidR="00EE0F5B" w:rsidRPr="00023AD4">
        <w:rPr>
          <w:rFonts w:ascii="Times New Roman" w:hAnsi="Times New Roman" w:cs="Times New Roman"/>
        </w:rPr>
        <w:t xml:space="preserve">а також у зв’язку з припиненням повноважень судді </w:t>
      </w:r>
      <w:r w:rsidR="00C713F0">
        <w:rPr>
          <w:rFonts w:ascii="Times New Roman" w:hAnsi="Times New Roman" w:cs="Times New Roman"/>
        </w:rPr>
        <w:t xml:space="preserve">та виданням </w:t>
      </w:r>
      <w:r w:rsidR="00EE0F5B" w:rsidRPr="00023AD4">
        <w:rPr>
          <w:rFonts w:ascii="Times New Roman" w:hAnsi="Times New Roman" w:cs="Times New Roman"/>
        </w:rPr>
        <w:t>відповідного наказу.</w:t>
      </w:r>
    </w:p>
    <w:p w:rsidR="00A842C4" w:rsidRPr="00023AD4" w:rsidRDefault="00A842C4" w:rsidP="00EE0F5B">
      <w:pPr>
        <w:ind w:firstLine="709"/>
        <w:jc w:val="both"/>
        <w:rPr>
          <w:rFonts w:ascii="Times New Roman" w:hAnsi="Times New Roman" w:cs="Times New Roman"/>
        </w:rPr>
      </w:pPr>
    </w:p>
    <w:p w:rsidR="00EE0F5B" w:rsidRPr="00023AD4" w:rsidRDefault="00EE0F5B" w:rsidP="00CE4D5A">
      <w:pPr>
        <w:pStyle w:val="40"/>
        <w:keepNext/>
        <w:keepLines/>
        <w:numPr>
          <w:ilvl w:val="0"/>
          <w:numId w:val="1"/>
        </w:numPr>
        <w:shd w:val="clear" w:color="auto" w:fill="auto"/>
        <w:tabs>
          <w:tab w:val="left" w:pos="1062"/>
        </w:tabs>
        <w:spacing w:after="0" w:line="240" w:lineRule="auto"/>
        <w:ind w:firstLine="709"/>
        <w:jc w:val="center"/>
        <w:rPr>
          <w:sz w:val="24"/>
          <w:szCs w:val="24"/>
        </w:rPr>
      </w:pPr>
      <w:bookmarkStart w:id="5" w:name="bookmark7"/>
      <w:r w:rsidRPr="00023AD4">
        <w:rPr>
          <w:sz w:val="24"/>
          <w:szCs w:val="24"/>
        </w:rPr>
        <w:t>Підготовка і порядок проведення зборів</w:t>
      </w:r>
      <w:bookmarkEnd w:id="5"/>
    </w:p>
    <w:p w:rsidR="00CE4D5A" w:rsidRPr="00023AD4" w:rsidRDefault="00CE4D5A" w:rsidP="00CE4D5A">
      <w:pPr>
        <w:pStyle w:val="40"/>
        <w:keepNext/>
        <w:keepLines/>
        <w:shd w:val="clear" w:color="auto" w:fill="auto"/>
        <w:tabs>
          <w:tab w:val="left" w:pos="1062"/>
        </w:tabs>
        <w:spacing w:after="0" w:line="240" w:lineRule="auto"/>
        <w:ind w:left="709" w:firstLine="0"/>
        <w:rPr>
          <w:sz w:val="24"/>
          <w:szCs w:val="24"/>
        </w:rPr>
      </w:pPr>
    </w:p>
    <w:p w:rsidR="00EE0F5B" w:rsidRPr="00023AD4" w:rsidRDefault="00EE0F5B" w:rsidP="00EE0F5B">
      <w:pPr>
        <w:numPr>
          <w:ilvl w:val="1"/>
          <w:numId w:val="1"/>
        </w:numPr>
        <w:tabs>
          <w:tab w:val="left" w:pos="1247"/>
        </w:tabs>
        <w:ind w:firstLine="709"/>
        <w:jc w:val="both"/>
        <w:rPr>
          <w:rFonts w:ascii="Times New Roman" w:hAnsi="Times New Roman" w:cs="Times New Roman"/>
        </w:rPr>
      </w:pPr>
      <w:r w:rsidRPr="00023AD4">
        <w:rPr>
          <w:rFonts w:ascii="Times New Roman" w:hAnsi="Times New Roman" w:cs="Times New Roman"/>
        </w:rPr>
        <w:t xml:space="preserve">Підготовка зборів забезпечується головою суду (особою, яка у встановленому законом порядку виконує обов’язки голови </w:t>
      </w:r>
      <w:r w:rsidRPr="00023AD4">
        <w:rPr>
          <w:rFonts w:ascii="Times New Roman" w:hAnsi="Times New Roman" w:cs="Times New Roman"/>
          <w:lang w:eastAsia="ru-RU" w:bidi="ru-RU"/>
        </w:rPr>
        <w:t>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Для підготовки окремих складних питань, що виносяться на обговорення зборів, головою суду (особою, яка у встановленому законом порядку виконує обов’язки голови суду) можуть утворюватися робочі групи.</w:t>
      </w:r>
    </w:p>
    <w:p w:rsidR="00EE0F5B" w:rsidRPr="00023AD4" w:rsidRDefault="00EE0F5B" w:rsidP="00EE0F5B">
      <w:pPr>
        <w:numPr>
          <w:ilvl w:val="1"/>
          <w:numId w:val="1"/>
        </w:numPr>
        <w:tabs>
          <w:tab w:val="left" w:pos="1274"/>
        </w:tabs>
        <w:ind w:firstLine="709"/>
        <w:jc w:val="both"/>
        <w:rPr>
          <w:rFonts w:ascii="Times New Roman" w:hAnsi="Times New Roman" w:cs="Times New Roman"/>
        </w:rPr>
      </w:pPr>
      <w:r w:rsidRPr="00023AD4">
        <w:rPr>
          <w:rFonts w:ascii="Times New Roman" w:hAnsi="Times New Roman" w:cs="Times New Roman"/>
        </w:rPr>
        <w:t>Попередній порядок денний доводиться до відома суддів.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Судді мають </w:t>
      </w:r>
      <w:r w:rsidRPr="00023AD4">
        <w:rPr>
          <w:rFonts w:ascii="Times New Roman" w:hAnsi="Times New Roman" w:cs="Times New Roman"/>
          <w:lang w:eastAsia="ru-RU" w:bidi="ru-RU"/>
        </w:rPr>
        <w:t xml:space="preserve">право </w:t>
      </w:r>
      <w:r w:rsidRPr="00023AD4">
        <w:rPr>
          <w:rFonts w:ascii="Times New Roman" w:hAnsi="Times New Roman" w:cs="Times New Roman"/>
        </w:rPr>
        <w:t>в порядку підготовки зборів вносити голові суду (особі, яка у встановленому законом порядку виконує обов’язки голови суду) пропозиції щодо включення до порядку денного додаткових питань.</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lastRenderedPageBreak/>
        <w:t>Проекти документів з питань порядку денного та проекти рішень зборів, якщо такі можуть бути підготовлені доповідачами заздалегідь, надаються суддям або розсилаються їм по внутрішній мережі документообігу суду, як правило, одночасно з повідомленням про день, час та місце скликання зборів, але не пізніше ніж за день до дати проведення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Проекти документів з питань порядку денного можуть надсилатись (розсилатись) іншим учасникам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наявності зауважень та пропозицій до проектів документів, що вносяться на розгляд зборів, суддею виготовляються або зміни до запропонованого доповідачем проекту документа (зміни оформлюються у вигляді таблиці, в якій в одній колонці наводиться текст запропонованого доповідачем</w:t>
      </w:r>
      <w:r w:rsidR="00CE05B9">
        <w:rPr>
          <w:rFonts w:ascii="Times New Roman" w:hAnsi="Times New Roman" w:cs="Times New Roman"/>
        </w:rPr>
        <w:t xml:space="preserve"> проекту документа, а в іншій – </w:t>
      </w:r>
      <w:r w:rsidRPr="00023AD4">
        <w:rPr>
          <w:rFonts w:ascii="Times New Roman" w:hAnsi="Times New Roman" w:cs="Times New Roman"/>
        </w:rPr>
        <w:t xml:space="preserve">пропозиції судді), або альтернативний </w:t>
      </w:r>
      <w:r w:rsidRPr="00023AD4">
        <w:rPr>
          <w:rFonts w:ascii="Times New Roman" w:hAnsi="Times New Roman" w:cs="Times New Roman"/>
          <w:lang w:eastAsia="ru-RU" w:bidi="ru-RU"/>
        </w:rPr>
        <w:t xml:space="preserve">проект </w:t>
      </w:r>
      <w:r w:rsidRPr="00023AD4">
        <w:rPr>
          <w:rFonts w:ascii="Times New Roman" w:hAnsi="Times New Roman" w:cs="Times New Roman"/>
        </w:rPr>
        <w:t>такого документа</w:t>
      </w:r>
    </w:p>
    <w:p w:rsidR="00EE0F5B" w:rsidRPr="00023AD4" w:rsidRDefault="00EE0F5B" w:rsidP="00EE0F5B">
      <w:pPr>
        <w:numPr>
          <w:ilvl w:val="1"/>
          <w:numId w:val="1"/>
        </w:numPr>
        <w:tabs>
          <w:tab w:val="left" w:pos="1293"/>
        </w:tabs>
        <w:ind w:firstLine="709"/>
        <w:jc w:val="both"/>
        <w:rPr>
          <w:rFonts w:ascii="Times New Roman" w:hAnsi="Times New Roman" w:cs="Times New Roman"/>
        </w:rPr>
      </w:pPr>
      <w:r w:rsidRPr="00023AD4">
        <w:rPr>
          <w:rFonts w:ascii="Times New Roman" w:hAnsi="Times New Roman" w:cs="Times New Roman"/>
        </w:rPr>
        <w:t xml:space="preserve">До відкриття зборів особа уповноважена головою суду (особою, яка у встановленому законом порядку виконує обов’язки голови </w:t>
      </w:r>
      <w:r w:rsidRPr="00023AD4">
        <w:rPr>
          <w:rFonts w:ascii="Times New Roman" w:hAnsi="Times New Roman" w:cs="Times New Roman"/>
          <w:lang w:eastAsia="ru-RU" w:bidi="ru-RU"/>
        </w:rPr>
        <w:t xml:space="preserve">суду), </w:t>
      </w:r>
      <w:r w:rsidRPr="00023AD4">
        <w:rPr>
          <w:rFonts w:ascii="Times New Roman" w:hAnsi="Times New Roman" w:cs="Times New Roman"/>
        </w:rPr>
        <w:t>а в разі скликання зборів групою судд</w:t>
      </w:r>
      <w:r w:rsidR="00CE4D5A" w:rsidRPr="00023AD4">
        <w:rPr>
          <w:rFonts w:ascii="Times New Roman" w:hAnsi="Times New Roman" w:cs="Times New Roman"/>
        </w:rPr>
        <w:t>ів, які ініціювали скликання,</w:t>
      </w:r>
      <w:r w:rsidR="00CE05B9">
        <w:rPr>
          <w:rFonts w:ascii="Times New Roman" w:hAnsi="Times New Roman" w:cs="Times New Roman"/>
        </w:rPr>
        <w:t xml:space="preserve"> </w:t>
      </w:r>
      <w:r w:rsidR="00CE4D5A" w:rsidRPr="00023AD4">
        <w:rPr>
          <w:rFonts w:ascii="Times New Roman" w:hAnsi="Times New Roman" w:cs="Times New Roman"/>
        </w:rPr>
        <w:t xml:space="preserve">– </w:t>
      </w:r>
      <w:r w:rsidRPr="00023AD4">
        <w:rPr>
          <w:rFonts w:ascii="Times New Roman" w:hAnsi="Times New Roman" w:cs="Times New Roman"/>
        </w:rPr>
        <w:t>особою, на яку покладено обов’язки щодо підготовки та проведення зборів, здійснює реєстрацію суддів, які прибули на збори</w:t>
      </w:r>
      <w:r w:rsidR="00CE05B9">
        <w:rPr>
          <w:rFonts w:ascii="Times New Roman" w:hAnsi="Times New Roman" w:cs="Times New Roman"/>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Реєстрація суддів, які прибули на збори, здійснюється за реєстраційним списком суддів, який складається </w:t>
      </w:r>
      <w:r w:rsidR="00CE05B9" w:rsidRPr="00023AD4">
        <w:rPr>
          <w:rFonts w:ascii="Times New Roman" w:hAnsi="Times New Roman" w:cs="Times New Roman"/>
        </w:rPr>
        <w:t xml:space="preserve">уповноваженою </w:t>
      </w:r>
      <w:r w:rsidRPr="00023AD4">
        <w:rPr>
          <w:rFonts w:ascii="Times New Roman" w:hAnsi="Times New Roman" w:cs="Times New Roman"/>
        </w:rPr>
        <w:t>особою та затверджується особою, зазначеною у абзаці першому цього пункту.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який прибув на збори, з метою реєстрації у відповідній графі реєстраційного списку проставляє свій особистий підпис.</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якщо суддя запізнився на збори з поважних причин та не зареєструвався до початку проведення зборів, головуючий на зборах суддів оголошує про явку такого судді на збори, а суддя проставляє свій особистий підпис у відповідній графі реєстраційного списку з зазначенням часу явки на збори, після чого допускається до участі у зборах суддів, про що обов’язково зазначається у протоколі зборів суддів. Такий суддя бере участь у голосуванні лише з тих питань, які розглядалися після його явки на збори.</w:t>
      </w:r>
    </w:p>
    <w:p w:rsidR="00EE0F5B" w:rsidRPr="00023AD4" w:rsidRDefault="00CE4D5A" w:rsidP="00CE4D5A">
      <w:pPr>
        <w:ind w:firstLine="709"/>
        <w:jc w:val="both"/>
        <w:rPr>
          <w:rFonts w:ascii="Times New Roman" w:hAnsi="Times New Roman" w:cs="Times New Roman"/>
        </w:rPr>
      </w:pPr>
      <w:r w:rsidRPr="00023AD4">
        <w:rPr>
          <w:rFonts w:ascii="Times New Roman" w:hAnsi="Times New Roman" w:cs="Times New Roman"/>
        </w:rPr>
        <w:t xml:space="preserve">Якщо у суді кількість суддів </w:t>
      </w:r>
      <w:r w:rsidR="00EE0F5B" w:rsidRPr="00023AD4">
        <w:rPr>
          <w:rFonts w:ascii="Times New Roman" w:hAnsi="Times New Roman" w:cs="Times New Roman"/>
        </w:rPr>
        <w:t>не перевищує десяти осіб, реєстраційний список суддів не складається і їх реєстрація за списком не здійснюється. Прізвища та ініціали суддів, які прибули на збори, зазначаються в протоколі зборів суддів. Відповідальність за достовірність цих відомостей несуть головуючий та секретар зборів, які підписують протокол зборів.</w:t>
      </w:r>
    </w:p>
    <w:p w:rsidR="00EE0F5B" w:rsidRPr="00023AD4" w:rsidRDefault="00EE0F5B" w:rsidP="00EE0F5B">
      <w:pPr>
        <w:numPr>
          <w:ilvl w:val="1"/>
          <w:numId w:val="1"/>
        </w:numPr>
        <w:tabs>
          <w:tab w:val="left" w:pos="1293"/>
        </w:tabs>
        <w:ind w:firstLine="709"/>
        <w:jc w:val="both"/>
        <w:rPr>
          <w:rFonts w:ascii="Times New Roman" w:hAnsi="Times New Roman" w:cs="Times New Roman"/>
        </w:rPr>
      </w:pPr>
      <w:r w:rsidRPr="00023AD4">
        <w:rPr>
          <w:rFonts w:ascii="Times New Roman" w:hAnsi="Times New Roman" w:cs="Times New Roman"/>
        </w:rPr>
        <w:t>Розміщення запрошених осіб та представників засобів масової інформації в залі, де проводяться збори, забезпечують судові розпорядники, уповноважені головою суду (особою, яка у встановленому законом порядку виконує обов’язки голови суду).</w:t>
      </w:r>
    </w:p>
    <w:p w:rsidR="00EE0F5B" w:rsidRPr="00023AD4" w:rsidRDefault="00EE0F5B" w:rsidP="00EE0F5B">
      <w:pPr>
        <w:numPr>
          <w:ilvl w:val="1"/>
          <w:numId w:val="1"/>
        </w:numPr>
        <w:tabs>
          <w:tab w:val="left" w:pos="1293"/>
        </w:tabs>
        <w:ind w:firstLine="709"/>
        <w:jc w:val="both"/>
        <w:rPr>
          <w:rFonts w:ascii="Times New Roman" w:hAnsi="Times New Roman" w:cs="Times New Roman"/>
        </w:rPr>
      </w:pPr>
      <w:r w:rsidRPr="00023AD4">
        <w:rPr>
          <w:rFonts w:ascii="Times New Roman" w:hAnsi="Times New Roman" w:cs="Times New Roman"/>
        </w:rPr>
        <w:t>Збори суддів проводяться, як правило, відкрито. За рішенням зборів деякі питання можуть вирішуватися у закритому режимі.</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виключних випадках, з відповідним обґрунтуванням, представники засобів масової інформації за рішенням зборів суддів можуть бути обмежені в присутності на зборах.</w:t>
      </w:r>
    </w:p>
    <w:p w:rsidR="00EE0F5B" w:rsidRPr="00023AD4" w:rsidRDefault="00EE0F5B" w:rsidP="00EE0F5B">
      <w:pPr>
        <w:numPr>
          <w:ilvl w:val="1"/>
          <w:numId w:val="1"/>
        </w:numPr>
        <w:tabs>
          <w:tab w:val="left" w:pos="1327"/>
        </w:tabs>
        <w:ind w:firstLine="709"/>
        <w:jc w:val="both"/>
        <w:rPr>
          <w:rFonts w:ascii="Times New Roman" w:hAnsi="Times New Roman" w:cs="Times New Roman"/>
        </w:rPr>
      </w:pPr>
      <w:r w:rsidRPr="00023AD4">
        <w:rPr>
          <w:rFonts w:ascii="Times New Roman" w:hAnsi="Times New Roman" w:cs="Times New Roman"/>
        </w:rPr>
        <w:t>У призначений час голова суду (особа, яка у встановленому законом порядку виконує обов’язки голови суду) повідомляє:</w:t>
      </w:r>
    </w:p>
    <w:p w:rsidR="00EE0F5B" w:rsidRPr="00023AD4" w:rsidRDefault="00CE4D5A"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про кількість суддів, які працюють у суді</w:t>
      </w:r>
      <w:r w:rsidR="00EE0F5B" w:rsidRPr="00023AD4">
        <w:rPr>
          <w:rFonts w:ascii="Times New Roman" w:hAnsi="Times New Roman" w:cs="Times New Roman"/>
        </w:rPr>
        <w:t>;</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суддів, які прибули на збори;</w:t>
      </w:r>
    </w:p>
    <w:p w:rsidR="00EE0F5B" w:rsidRPr="00023AD4" w:rsidRDefault="00EE0F5B" w:rsidP="00EE0F5B">
      <w:pPr>
        <w:numPr>
          <w:ilvl w:val="0"/>
          <w:numId w:val="4"/>
        </w:numPr>
        <w:tabs>
          <w:tab w:val="left" w:pos="978"/>
        </w:tabs>
        <w:ind w:firstLine="709"/>
        <w:jc w:val="both"/>
        <w:rPr>
          <w:rFonts w:ascii="Times New Roman" w:hAnsi="Times New Roman" w:cs="Times New Roman"/>
        </w:rPr>
      </w:pPr>
      <w:r w:rsidRPr="00023AD4">
        <w:rPr>
          <w:rFonts w:ascii="Times New Roman" w:hAnsi="Times New Roman" w:cs="Times New Roman"/>
        </w:rPr>
        <w:t xml:space="preserve">кількість суддів, які беруть участь у зборах в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xml:space="preserve"> або з використанням технічних засобів, що забезпечують можливість виступу судді з питань порядку денного та його волевиявлення</w:t>
      </w:r>
      <w:r w:rsidR="00323A02">
        <w:rPr>
          <w:rFonts w:ascii="Times New Roman" w:hAnsi="Times New Roman" w:cs="Times New Roman"/>
        </w:rPr>
        <w:t>;</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інформує про наявність або відсутність кворуму, необхідного для проведення зборів.</w:t>
      </w:r>
    </w:p>
    <w:p w:rsidR="00EE0F5B" w:rsidRPr="00023AD4" w:rsidRDefault="00EE0F5B" w:rsidP="00EE0F5B">
      <w:pPr>
        <w:numPr>
          <w:ilvl w:val="1"/>
          <w:numId w:val="1"/>
        </w:numPr>
        <w:tabs>
          <w:tab w:val="left" w:pos="1327"/>
        </w:tabs>
        <w:ind w:firstLine="709"/>
        <w:jc w:val="both"/>
        <w:rPr>
          <w:rFonts w:ascii="Times New Roman" w:hAnsi="Times New Roman" w:cs="Times New Roman"/>
        </w:rPr>
      </w:pPr>
      <w:r w:rsidRPr="00023AD4">
        <w:rPr>
          <w:rFonts w:ascii="Times New Roman" w:hAnsi="Times New Roman" w:cs="Times New Roman"/>
        </w:rPr>
        <w:t>Збори суддів є повноважними, якщо на них присутні не менше двох третин кількості суддів цього суду</w:t>
      </w:r>
      <w:r w:rsidR="00323A02">
        <w:rPr>
          <w:rFonts w:ascii="Times New Roman" w:hAnsi="Times New Roman" w:cs="Times New Roman"/>
        </w:rPr>
        <w:t>.</w:t>
      </w:r>
    </w:p>
    <w:p w:rsidR="00EE0F5B" w:rsidRPr="00023AD4" w:rsidRDefault="00E24EB5" w:rsidP="00EE0F5B">
      <w:pPr>
        <w:ind w:firstLine="709"/>
        <w:jc w:val="both"/>
        <w:rPr>
          <w:rFonts w:ascii="Times New Roman" w:hAnsi="Times New Roman" w:cs="Times New Roman"/>
        </w:rPr>
      </w:pPr>
      <w:r>
        <w:rPr>
          <w:rFonts w:ascii="Times New Roman" w:hAnsi="Times New Roman" w:cs="Times New Roman"/>
        </w:rPr>
        <w:t xml:space="preserve">Кількість суддів, які працюють у суді, </w:t>
      </w:r>
      <w:r w:rsidR="00EE0F5B" w:rsidRPr="00023AD4">
        <w:rPr>
          <w:rFonts w:ascii="Times New Roman" w:hAnsi="Times New Roman" w:cs="Times New Roman"/>
        </w:rPr>
        <w:t>визначаєт</w:t>
      </w:r>
      <w:r w:rsidR="0016655F">
        <w:rPr>
          <w:rFonts w:ascii="Times New Roman" w:hAnsi="Times New Roman" w:cs="Times New Roman"/>
        </w:rPr>
        <w:t>ься згідно з пунктом 3.8 цього П</w:t>
      </w:r>
      <w:r w:rsidR="00EE0F5B" w:rsidRPr="00023AD4">
        <w:rPr>
          <w:rFonts w:ascii="Times New Roman" w:hAnsi="Times New Roman" w:cs="Times New Roman"/>
        </w:rPr>
        <w:t>оложення.</w:t>
      </w:r>
    </w:p>
    <w:p w:rsidR="00EE0F5B" w:rsidRPr="00023AD4" w:rsidRDefault="00EE0F5B" w:rsidP="00EE0F5B">
      <w:pPr>
        <w:numPr>
          <w:ilvl w:val="1"/>
          <w:numId w:val="1"/>
        </w:numPr>
        <w:tabs>
          <w:tab w:val="left" w:pos="1327"/>
        </w:tabs>
        <w:ind w:firstLine="709"/>
        <w:jc w:val="both"/>
        <w:rPr>
          <w:rFonts w:ascii="Times New Roman" w:hAnsi="Times New Roman" w:cs="Times New Roman"/>
        </w:rPr>
      </w:pPr>
      <w:r w:rsidRPr="00023AD4">
        <w:rPr>
          <w:rFonts w:ascii="Times New Roman" w:hAnsi="Times New Roman" w:cs="Times New Roman"/>
        </w:rPr>
        <w:t xml:space="preserve">Судді беруть участь у зборах особисто або в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xml:space="preserve"> або з використанням технічних засобів, що забезпечують можливість виступу судді з питань порядку денного та його волевиявлення.</w:t>
      </w:r>
    </w:p>
    <w:p w:rsidR="00EE0F5B" w:rsidRPr="00023AD4" w:rsidRDefault="00EE0F5B" w:rsidP="00EE0F5B">
      <w:pPr>
        <w:numPr>
          <w:ilvl w:val="1"/>
          <w:numId w:val="1"/>
        </w:numPr>
        <w:tabs>
          <w:tab w:val="left" w:pos="1327"/>
        </w:tabs>
        <w:ind w:firstLine="709"/>
        <w:jc w:val="both"/>
        <w:rPr>
          <w:rFonts w:ascii="Times New Roman" w:hAnsi="Times New Roman" w:cs="Times New Roman"/>
        </w:rPr>
      </w:pPr>
      <w:r w:rsidRPr="00023AD4">
        <w:rPr>
          <w:rFonts w:ascii="Times New Roman" w:hAnsi="Times New Roman" w:cs="Times New Roman"/>
        </w:rPr>
        <w:t xml:space="preserve">Якщо за даними реєстрації кворум для проведення зборів відсутній, голова суду (особа, яка у встановленому законом порядку виконує обов’язки голови </w:t>
      </w:r>
      <w:r w:rsidRPr="00023AD4">
        <w:rPr>
          <w:rFonts w:ascii="Times New Roman" w:hAnsi="Times New Roman" w:cs="Times New Roman"/>
          <w:lang w:eastAsia="ru-RU" w:bidi="ru-RU"/>
        </w:rPr>
        <w:t>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lastRenderedPageBreak/>
        <w:t xml:space="preserve">оголошує про неможливість розпочати збори, переносить їх початок на більш пізній час в цей же день та вживає заходів для </w:t>
      </w:r>
      <w:r w:rsidRPr="00023AD4">
        <w:rPr>
          <w:rFonts w:ascii="Times New Roman" w:hAnsi="Times New Roman" w:cs="Times New Roman"/>
          <w:lang w:eastAsia="ru-RU" w:bidi="ru-RU"/>
        </w:rPr>
        <w:t xml:space="preserve">явки </w:t>
      </w:r>
      <w:r w:rsidRPr="00023AD4">
        <w:rPr>
          <w:rFonts w:ascii="Times New Roman" w:hAnsi="Times New Roman" w:cs="Times New Roman"/>
        </w:rPr>
        <w:t>суддів на збори;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або оголошує </w:t>
      </w:r>
      <w:r w:rsidRPr="00023AD4">
        <w:rPr>
          <w:rFonts w:ascii="Times New Roman" w:hAnsi="Times New Roman" w:cs="Times New Roman"/>
          <w:lang w:eastAsia="ru-RU" w:bidi="ru-RU"/>
        </w:rPr>
        <w:t xml:space="preserve">про </w:t>
      </w:r>
      <w:r w:rsidRPr="00023AD4">
        <w:rPr>
          <w:rFonts w:ascii="Times New Roman" w:hAnsi="Times New Roman" w:cs="Times New Roman"/>
        </w:rPr>
        <w:t>неможливість розпочати збори та призначає іншу дату та час їх скликання, визначає місце проведення зборів.</w:t>
      </w:r>
    </w:p>
    <w:p w:rsidR="00EE0F5B" w:rsidRPr="00023AD4" w:rsidRDefault="00EE0F5B" w:rsidP="00EE0F5B">
      <w:pPr>
        <w:numPr>
          <w:ilvl w:val="1"/>
          <w:numId w:val="1"/>
        </w:numPr>
        <w:tabs>
          <w:tab w:val="left" w:pos="1438"/>
        </w:tabs>
        <w:ind w:firstLine="709"/>
        <w:jc w:val="both"/>
        <w:rPr>
          <w:rFonts w:ascii="Times New Roman" w:hAnsi="Times New Roman" w:cs="Times New Roman"/>
        </w:rPr>
      </w:pPr>
      <w:r w:rsidRPr="00023AD4">
        <w:rPr>
          <w:rFonts w:ascii="Times New Roman" w:hAnsi="Times New Roman" w:cs="Times New Roman"/>
        </w:rPr>
        <w:t>При наявності кворуму голова суду оголошує про відкриття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З числа суддів, присутніх на зборах,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 обираються головуючий зборів та секретар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Головуючий на зборах та секретар зборів вважаються обраними, якщо за кожного з них проголосувала більшість суддів присутніх на зборах.</w:t>
      </w:r>
    </w:p>
    <w:p w:rsidR="00EE0F5B" w:rsidRPr="00023AD4" w:rsidRDefault="00EE0F5B" w:rsidP="00EE0F5B">
      <w:pPr>
        <w:numPr>
          <w:ilvl w:val="1"/>
          <w:numId w:val="1"/>
        </w:numPr>
        <w:tabs>
          <w:tab w:val="left" w:pos="1478"/>
        </w:tabs>
        <w:ind w:firstLine="709"/>
        <w:jc w:val="both"/>
        <w:rPr>
          <w:rFonts w:ascii="Times New Roman" w:hAnsi="Times New Roman" w:cs="Times New Roman"/>
        </w:rPr>
      </w:pPr>
      <w:r w:rsidRPr="00023AD4">
        <w:rPr>
          <w:rFonts w:ascii="Times New Roman" w:hAnsi="Times New Roman" w:cs="Times New Roman"/>
        </w:rPr>
        <w:t>Головуючий на зборах:</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керує зборами у відповідності з Положенням;</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вносить на обговорення порядок денний, </w:t>
      </w:r>
      <w:r w:rsidRPr="00023AD4">
        <w:rPr>
          <w:rFonts w:ascii="Times New Roman" w:hAnsi="Times New Roman" w:cs="Times New Roman"/>
          <w:lang w:eastAsia="ru-RU" w:bidi="ru-RU"/>
        </w:rPr>
        <w:t xml:space="preserve">регламент </w:t>
      </w:r>
      <w:r w:rsidRPr="00023AD4">
        <w:rPr>
          <w:rFonts w:ascii="Times New Roman" w:hAnsi="Times New Roman" w:cs="Times New Roman"/>
        </w:rPr>
        <w:t>виступів, проводить відкрите голосування щодо їх затвердження;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ставить на обговорення питання відповідно до порядку денного;</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надає слово для доповіді, співдоповіді;</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повідомляє </w:t>
      </w:r>
      <w:r w:rsidRPr="00023AD4">
        <w:rPr>
          <w:rFonts w:ascii="Times New Roman" w:hAnsi="Times New Roman" w:cs="Times New Roman"/>
          <w:lang w:eastAsia="ru-RU" w:bidi="ru-RU"/>
        </w:rPr>
        <w:t xml:space="preserve">про </w:t>
      </w:r>
      <w:r w:rsidRPr="00023AD4">
        <w:rPr>
          <w:rFonts w:ascii="Times New Roman" w:hAnsi="Times New Roman" w:cs="Times New Roman"/>
        </w:rPr>
        <w:t>осіб, які записалися для виступу, та надає слово для виступу, оголошує наступного промовця;</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створює рівні можливості суддям для участі в обговоренні питань порядку </w:t>
      </w:r>
      <w:r w:rsidRPr="00023AD4">
        <w:rPr>
          <w:rFonts w:ascii="Times New Roman" w:hAnsi="Times New Roman" w:cs="Times New Roman"/>
          <w:lang w:eastAsia="ru-RU" w:bidi="ru-RU"/>
        </w:rPr>
        <w:t>денного;</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забезпечує дотримання всіма присутніми регламенту виступів та порядку на зборах; у разі порушення виступаючим встановленого регламенту має право перервати його виступ;</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має право зробити зауваження у разі відхилення виступаючого від обговорюваного питання порядку денного, а в разі неодноразового відхилення від обговорюваного питання поставити на голосування питання про закінчення виступу цієї особи;</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не має права коментувати виступи та/або давати їм оцінку, переривати виступаючого, крім випадків порушення регламенту виступу;</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оголошує в порядку надходження пропозиції, які надійшли усно чи в письмовому вигляді, та письмові звернення на адресу зборів;</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проводить відкрите голосування з питань порядку денного, що потребують прийняття рішення, і оголошує його результати;</w:t>
      </w:r>
    </w:p>
    <w:p w:rsidR="00EE0F5B" w:rsidRPr="00023AD4" w:rsidRDefault="00EE0F5B" w:rsidP="00EE0F5B">
      <w:pPr>
        <w:numPr>
          <w:ilvl w:val="0"/>
          <w:numId w:val="4"/>
        </w:numPr>
        <w:tabs>
          <w:tab w:val="left" w:pos="987"/>
        </w:tabs>
        <w:ind w:firstLine="709"/>
        <w:jc w:val="both"/>
        <w:rPr>
          <w:rFonts w:ascii="Times New Roman" w:hAnsi="Times New Roman" w:cs="Times New Roman"/>
        </w:rPr>
      </w:pPr>
      <w:r w:rsidRPr="00023AD4">
        <w:rPr>
          <w:rFonts w:ascii="Times New Roman" w:hAnsi="Times New Roman" w:cs="Times New Roman"/>
        </w:rPr>
        <w:t>оголошує про початок та закінчення таємного голосування; після оголошення лічильною комісією протоколу щодо результатів таємного голосування забезпечує прийняття рішення з питань, за яким проводилося таємне голосування;</w:t>
      </w:r>
    </w:p>
    <w:p w:rsidR="00EE0F5B" w:rsidRPr="00023AD4" w:rsidRDefault="00EE0F5B" w:rsidP="00EE0F5B">
      <w:pPr>
        <w:numPr>
          <w:ilvl w:val="0"/>
          <w:numId w:val="4"/>
        </w:numPr>
        <w:tabs>
          <w:tab w:val="left" w:pos="978"/>
        </w:tabs>
        <w:ind w:firstLine="709"/>
        <w:jc w:val="both"/>
        <w:rPr>
          <w:rFonts w:ascii="Times New Roman" w:hAnsi="Times New Roman" w:cs="Times New Roman"/>
        </w:rPr>
      </w:pPr>
      <w:r w:rsidRPr="00023AD4">
        <w:rPr>
          <w:rFonts w:ascii="Times New Roman" w:hAnsi="Times New Roman" w:cs="Times New Roman"/>
        </w:rPr>
        <w:t>дає доручення, пов’язані із забезпеченням роботи зборів та їх робочих органів;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 xml:space="preserve">відповідає на запитання, що надходять на його </w:t>
      </w:r>
      <w:r w:rsidRPr="00023AD4">
        <w:rPr>
          <w:rFonts w:ascii="Times New Roman" w:hAnsi="Times New Roman" w:cs="Times New Roman"/>
          <w:lang w:eastAsia="ru-RU" w:bidi="ru-RU"/>
        </w:rPr>
        <w:t>адресу;</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робить повідомлення, оголошує перерви у роботі зборів, закриває збори;</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підписує протокол зборів і рішення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w:t>
      </w:r>
      <w:r w:rsidR="00CE4D5A" w:rsidRPr="00023AD4">
        <w:rPr>
          <w:rFonts w:ascii="Times New Roman" w:hAnsi="Times New Roman" w:cs="Times New Roman"/>
        </w:rPr>
        <w:t xml:space="preserve"> </w:t>
      </w:r>
      <w:r w:rsidR="006F1622" w:rsidRPr="00023AD4">
        <w:rPr>
          <w:rFonts w:ascii="Times New Roman" w:hAnsi="Times New Roman" w:cs="Times New Roman"/>
        </w:rPr>
        <w:t xml:space="preserve">  </w:t>
      </w:r>
      <w:r w:rsidRPr="00023AD4">
        <w:rPr>
          <w:rFonts w:ascii="Times New Roman" w:hAnsi="Times New Roman" w:cs="Times New Roman"/>
        </w:rPr>
        <w:t>здійснює інші повноваження, передбачені Положенням.</w:t>
      </w:r>
    </w:p>
    <w:p w:rsidR="00EE0F5B" w:rsidRPr="00023AD4" w:rsidRDefault="006F1622" w:rsidP="00EE0F5B">
      <w:pPr>
        <w:ind w:firstLine="709"/>
        <w:jc w:val="both"/>
        <w:rPr>
          <w:rFonts w:ascii="Times New Roman" w:hAnsi="Times New Roman" w:cs="Times New Roman"/>
        </w:rPr>
      </w:pPr>
      <w:r w:rsidRPr="00023AD4">
        <w:rPr>
          <w:rFonts w:ascii="Times New Roman" w:hAnsi="Times New Roman" w:cs="Times New Roman"/>
        </w:rPr>
        <w:t>Г</w:t>
      </w:r>
      <w:r w:rsidR="00EE0F5B" w:rsidRPr="00023AD4">
        <w:rPr>
          <w:rFonts w:ascii="Times New Roman" w:hAnsi="Times New Roman" w:cs="Times New Roman"/>
        </w:rPr>
        <w:t>оловуючий не має права агітувати за конкретних кандидатів.</w:t>
      </w:r>
    </w:p>
    <w:p w:rsidR="00EE0F5B" w:rsidRPr="00023AD4" w:rsidRDefault="00EE0F5B" w:rsidP="00EE0F5B">
      <w:pPr>
        <w:numPr>
          <w:ilvl w:val="1"/>
          <w:numId w:val="1"/>
        </w:numPr>
        <w:tabs>
          <w:tab w:val="left" w:pos="1473"/>
        </w:tabs>
        <w:ind w:firstLine="709"/>
        <w:jc w:val="both"/>
        <w:rPr>
          <w:rFonts w:ascii="Times New Roman" w:hAnsi="Times New Roman" w:cs="Times New Roman"/>
        </w:rPr>
      </w:pPr>
      <w:r w:rsidRPr="00023AD4">
        <w:rPr>
          <w:rFonts w:ascii="Times New Roman" w:hAnsi="Times New Roman" w:cs="Times New Roman"/>
        </w:rPr>
        <w:t>Секретар зборів: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веде протокол зборів;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 xml:space="preserve">веде запис бажаючих виступити з питань порядку </w:t>
      </w:r>
      <w:r w:rsidRPr="00023AD4">
        <w:rPr>
          <w:rFonts w:ascii="Times New Roman" w:hAnsi="Times New Roman" w:cs="Times New Roman"/>
          <w:lang w:eastAsia="ru-RU" w:bidi="ru-RU"/>
        </w:rPr>
        <w:t>денного;</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 xml:space="preserve">реєструє повідомлення, звернення, які надходять на </w:t>
      </w:r>
      <w:r w:rsidRPr="00023AD4">
        <w:rPr>
          <w:rFonts w:ascii="Times New Roman" w:hAnsi="Times New Roman" w:cs="Times New Roman"/>
          <w:lang w:eastAsia="ru-RU" w:bidi="ru-RU"/>
        </w:rPr>
        <w:t xml:space="preserve">адресу </w:t>
      </w:r>
      <w:r w:rsidRPr="00023AD4">
        <w:rPr>
          <w:rFonts w:ascii="Times New Roman" w:hAnsi="Times New Roman" w:cs="Times New Roman"/>
        </w:rPr>
        <w:t>зборів;</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надає головуючому на зборах відомості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осіб, які записались для виступу, та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звернення, що надійшли на </w:t>
      </w:r>
      <w:r w:rsidRPr="00023AD4">
        <w:rPr>
          <w:rFonts w:ascii="Times New Roman" w:hAnsi="Times New Roman" w:cs="Times New Roman"/>
          <w:lang w:eastAsia="ru-RU" w:bidi="ru-RU"/>
        </w:rPr>
        <w:t xml:space="preserve">адресу </w:t>
      </w:r>
      <w:r w:rsidRPr="00023AD4">
        <w:rPr>
          <w:rFonts w:ascii="Times New Roman" w:hAnsi="Times New Roman" w:cs="Times New Roman"/>
        </w:rPr>
        <w:t>зборів;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здійснює підрахунок голосів при відкритому голосуванні;</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підписує протокол і рішення зборів.</w:t>
      </w:r>
    </w:p>
    <w:p w:rsidR="00EE0F5B" w:rsidRPr="00023AD4" w:rsidRDefault="00EE0F5B" w:rsidP="00EE0F5B">
      <w:pPr>
        <w:numPr>
          <w:ilvl w:val="1"/>
          <w:numId w:val="1"/>
        </w:numPr>
        <w:tabs>
          <w:tab w:val="left" w:pos="1473"/>
        </w:tabs>
        <w:ind w:firstLine="709"/>
        <w:jc w:val="both"/>
        <w:rPr>
          <w:rFonts w:ascii="Times New Roman" w:hAnsi="Times New Roman" w:cs="Times New Roman"/>
        </w:rPr>
      </w:pPr>
      <w:r w:rsidRPr="00023AD4">
        <w:rPr>
          <w:rFonts w:ascii="Times New Roman" w:hAnsi="Times New Roman" w:cs="Times New Roman"/>
        </w:rPr>
        <w:t>Судді та інші особи, присутні на зборах, зобов’язані:</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поводити себе виважено та виявляти взаємну повагу;</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виконувати розпорядження головуючого щодо додержання порядку на зборах;</w:t>
      </w:r>
    </w:p>
    <w:p w:rsidR="00EE0F5B" w:rsidRPr="00023AD4" w:rsidRDefault="00EE0F5B" w:rsidP="00EE0F5B">
      <w:pPr>
        <w:numPr>
          <w:ilvl w:val="0"/>
          <w:numId w:val="4"/>
        </w:numPr>
        <w:tabs>
          <w:tab w:val="left" w:pos="987"/>
        </w:tabs>
        <w:ind w:firstLine="709"/>
        <w:jc w:val="both"/>
        <w:rPr>
          <w:rFonts w:ascii="Times New Roman" w:hAnsi="Times New Roman" w:cs="Times New Roman"/>
        </w:rPr>
      </w:pPr>
      <w:r w:rsidRPr="00023AD4">
        <w:rPr>
          <w:rFonts w:ascii="Times New Roman" w:hAnsi="Times New Roman" w:cs="Times New Roman"/>
        </w:rPr>
        <w:t>виступати, давати пояснення, ставити запитання та відповідати на них лише після надання їм слова головуючим;</w:t>
      </w:r>
    </w:p>
    <w:p w:rsidR="00EE0F5B" w:rsidRPr="00023AD4" w:rsidRDefault="00EE0F5B" w:rsidP="00EE0F5B">
      <w:pPr>
        <w:numPr>
          <w:ilvl w:val="0"/>
          <w:numId w:val="4"/>
        </w:numPr>
        <w:tabs>
          <w:tab w:val="left" w:pos="965"/>
        </w:tabs>
        <w:ind w:firstLine="709"/>
        <w:jc w:val="both"/>
        <w:rPr>
          <w:rFonts w:ascii="Times New Roman" w:hAnsi="Times New Roman" w:cs="Times New Roman"/>
        </w:rPr>
      </w:pPr>
      <w:r w:rsidRPr="00023AD4">
        <w:rPr>
          <w:rFonts w:ascii="Times New Roman" w:hAnsi="Times New Roman" w:cs="Times New Roman"/>
        </w:rPr>
        <w:lastRenderedPageBreak/>
        <w:t>утримуватися під час проведення зборів від пересування по приміщенню, де відбувають</w:t>
      </w:r>
      <w:r w:rsidR="006F1622" w:rsidRPr="00023AD4">
        <w:rPr>
          <w:rFonts w:ascii="Times New Roman" w:hAnsi="Times New Roman" w:cs="Times New Roman"/>
        </w:rPr>
        <w:t>ся збори, розмов, реплік у будь</w:t>
      </w:r>
      <w:r w:rsidRPr="00023AD4">
        <w:rPr>
          <w:rFonts w:ascii="Times New Roman" w:hAnsi="Times New Roman" w:cs="Times New Roman"/>
        </w:rPr>
        <w:t>-якій формі;</w:t>
      </w:r>
    </w:p>
    <w:p w:rsidR="00EE0F5B" w:rsidRPr="00023AD4" w:rsidRDefault="00EE0F5B" w:rsidP="00EE0F5B">
      <w:pPr>
        <w:numPr>
          <w:ilvl w:val="0"/>
          <w:numId w:val="4"/>
        </w:numPr>
        <w:tabs>
          <w:tab w:val="left" w:pos="965"/>
        </w:tabs>
        <w:ind w:firstLine="709"/>
        <w:jc w:val="both"/>
        <w:rPr>
          <w:rFonts w:ascii="Times New Roman" w:hAnsi="Times New Roman" w:cs="Times New Roman"/>
        </w:rPr>
      </w:pPr>
      <w:r w:rsidRPr="00023AD4">
        <w:rPr>
          <w:rFonts w:ascii="Times New Roman" w:hAnsi="Times New Roman" w:cs="Times New Roman"/>
        </w:rPr>
        <w:t>не створювати інших перешкод для нормального ведення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недотримання порядку поводження на зборах або створення перешкод у проведенні зборів така особа попереджається головуючим про необхідність дотримання порядку на зборах. У випадку повторного порушення порядку поводження на зборах та створення перешкод у проведенні зборів така особа може бути видалена із зали проведення зборів за рішенням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Обов’язок щодо сприяння додержанню в залі встановленого порядку покладається на працівника служби судових розпорядників, який виконує розпорядження головуючого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випадку неможливості усунути переш</w:t>
      </w:r>
      <w:r w:rsidR="00B73F18">
        <w:rPr>
          <w:rFonts w:ascii="Times New Roman" w:hAnsi="Times New Roman" w:cs="Times New Roman"/>
        </w:rPr>
        <w:t>коди в проведенні зборів</w:t>
      </w:r>
      <w:r w:rsidRPr="00023AD4">
        <w:rPr>
          <w:rFonts w:ascii="Times New Roman" w:hAnsi="Times New Roman" w:cs="Times New Roman"/>
        </w:rPr>
        <w:t>, які створені та створюються присутніми на зборах особами, зборами може бути оголошено перерву.</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Після відкриття зборів головуючий повідомляє про участь у зборах запрошених осіб, про присутність представників засобів масової інформації, оголошує питання, які включені до порядку денного.</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Порядок денний зборів суддів затверджується шляхом відкритого голосування більшістю голосів суддів, присутніх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Під час обговорення порядку денного судді мають право вносити пропозиції щодо включення до нього інших питань, висловлювати зауваження щодо порядку денного та черговості вирішення питань. Кожна пропозиція голосується окремо в порядку її надходження.</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Після затвердження порядку денного збори суддів обговорюють і затверджують шляхом відкритого голосування більшістю голосів суддів, присутніх на зборах, регламент виступів (час, який надається для доповіді, співдоповіді та виступу під час обговорення).</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Після затвердження порядку денного та регламентів виступів головуючий у відповідності до порядку денного надає слово доповідачам та співдоповідачам.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Доповідачу (співдоповідачу) суддями можуть бути поставлені запитання (усні чи письмові).</w:t>
      </w:r>
    </w:p>
    <w:p w:rsidR="00EE0F5B" w:rsidRPr="00023AD4" w:rsidRDefault="00EE0F5B" w:rsidP="00EE0F5B">
      <w:pPr>
        <w:numPr>
          <w:ilvl w:val="1"/>
          <w:numId w:val="1"/>
        </w:numPr>
        <w:tabs>
          <w:tab w:val="left" w:pos="1589"/>
        </w:tabs>
        <w:ind w:firstLine="709"/>
        <w:jc w:val="both"/>
        <w:rPr>
          <w:rFonts w:ascii="Times New Roman" w:hAnsi="Times New Roman" w:cs="Times New Roman"/>
        </w:rPr>
      </w:pPr>
      <w:r w:rsidRPr="00023AD4">
        <w:rPr>
          <w:rFonts w:ascii="Times New Roman" w:hAnsi="Times New Roman" w:cs="Times New Roman"/>
        </w:rPr>
        <w:t>Запрошені особи за пропозицією головуючого можуть висловлювати свою думку з питань, які обговорюються (окрім питань про обрання суддів на адміністративні та інші посади, звільнення з цих посад, обрання делегатів на з’їзд суддів України).</w:t>
      </w:r>
    </w:p>
    <w:p w:rsidR="00EE0F5B" w:rsidRPr="00023AD4" w:rsidRDefault="00EE0F5B" w:rsidP="00EE0F5B">
      <w:pPr>
        <w:numPr>
          <w:ilvl w:val="1"/>
          <w:numId w:val="1"/>
        </w:numPr>
        <w:tabs>
          <w:tab w:val="left" w:pos="1381"/>
        </w:tabs>
        <w:ind w:firstLine="709"/>
        <w:jc w:val="both"/>
        <w:rPr>
          <w:rFonts w:ascii="Times New Roman" w:hAnsi="Times New Roman" w:cs="Times New Roman"/>
        </w:rPr>
      </w:pPr>
      <w:r w:rsidRPr="00023AD4">
        <w:rPr>
          <w:rFonts w:ascii="Times New Roman" w:hAnsi="Times New Roman" w:cs="Times New Roman"/>
        </w:rPr>
        <w:t>Після доповіді, співдоповіді та висловлення думки запрошеними особами головуючий надає слово для обговорення доповіді (співдоповіді) суддям, які бажають виступити (записалися для виступу).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вправі виступати і вносити пропозиції по суті кожного з обговорюваних питань.</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має право на повторний виступ з одного й того ж питання після виступу з цього питання усіх суддів та інших запрошених осіб.</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не повинен виступати без дозволу головуючого, під час виступу не повинен відхилятися від обговорюваного питання та має дотримуватися регламенту виступів, встановленого зборами.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Обговорення доповіді з питання порядку денного припиняється після виступу всіх бажаючих або за пропозицією головуючого на зборах чи за пропозицією суддів. У разі необхідності рішення про припинення обговорення приймається відкритим голосуванням більшістю голосів від числа суддів, присутніх на зборах.</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Після припинення обговорення питання порядку денного головуючий на зборах ставить на голосування рішення зборів з цього 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зборів приймаються за всіма питаннями порядку денного.</w:t>
      </w:r>
    </w:p>
    <w:p w:rsidR="00EE0F5B" w:rsidRPr="00023AD4" w:rsidRDefault="00EE0F5B" w:rsidP="00EE0F5B">
      <w:pPr>
        <w:numPr>
          <w:ilvl w:val="1"/>
          <w:numId w:val="1"/>
        </w:numPr>
        <w:tabs>
          <w:tab w:val="left" w:pos="1417"/>
        </w:tabs>
        <w:ind w:firstLine="709"/>
        <w:jc w:val="both"/>
        <w:rPr>
          <w:rFonts w:ascii="Times New Roman" w:hAnsi="Times New Roman" w:cs="Times New Roman"/>
        </w:rPr>
      </w:pPr>
      <w:r w:rsidRPr="00023AD4">
        <w:rPr>
          <w:rFonts w:ascii="Times New Roman" w:hAnsi="Times New Roman" w:cs="Times New Roman"/>
        </w:rPr>
        <w:t>Перед проведенням голосування головуючий на зборах оголошує чітке формулювання кожного із питань, поставлених на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Після обговорення проект рішення ставиться на голосування для прийняття його в цілому чи окремо кожен його пункт.</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разі необхідності доопрацювання </w:t>
      </w:r>
      <w:r w:rsidRPr="00023AD4">
        <w:rPr>
          <w:rFonts w:ascii="Times New Roman" w:hAnsi="Times New Roman" w:cs="Times New Roman"/>
          <w:lang w:eastAsia="ru-RU" w:bidi="ru-RU"/>
        </w:rPr>
        <w:t xml:space="preserve">проекту </w:t>
      </w:r>
      <w:r w:rsidRPr="00023AD4">
        <w:rPr>
          <w:rFonts w:ascii="Times New Roman" w:hAnsi="Times New Roman" w:cs="Times New Roman"/>
        </w:rPr>
        <w:t xml:space="preserve">рішення воно може бути прийнято за </w:t>
      </w:r>
      <w:r w:rsidRPr="00023AD4">
        <w:rPr>
          <w:rFonts w:ascii="Times New Roman" w:hAnsi="Times New Roman" w:cs="Times New Roman"/>
        </w:rPr>
        <w:lastRenderedPageBreak/>
        <w:t>основу.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Після прийняття </w:t>
      </w:r>
      <w:r w:rsidRPr="00023AD4">
        <w:rPr>
          <w:rFonts w:ascii="Times New Roman" w:hAnsi="Times New Roman" w:cs="Times New Roman"/>
          <w:lang w:eastAsia="ru-RU" w:bidi="ru-RU"/>
        </w:rPr>
        <w:t xml:space="preserve">проекту </w:t>
      </w:r>
      <w:r w:rsidRPr="00023AD4">
        <w:rPr>
          <w:rFonts w:ascii="Times New Roman" w:hAnsi="Times New Roman" w:cs="Times New Roman"/>
        </w:rPr>
        <w:t xml:space="preserve">рішення за основу судді мають </w:t>
      </w:r>
      <w:r w:rsidRPr="00023AD4">
        <w:rPr>
          <w:rFonts w:ascii="Times New Roman" w:hAnsi="Times New Roman" w:cs="Times New Roman"/>
          <w:lang w:eastAsia="ru-RU" w:bidi="ru-RU"/>
        </w:rPr>
        <w:t xml:space="preserve">право </w:t>
      </w:r>
      <w:r w:rsidRPr="00023AD4">
        <w:rPr>
          <w:rFonts w:ascii="Times New Roman" w:hAnsi="Times New Roman" w:cs="Times New Roman"/>
        </w:rPr>
        <w:t>внести до нього поправки та доповнення. Кожну з пропозицій головуючий ставить на голосування в черговості їх надходження.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Після обговорення поправок та доповнень </w:t>
      </w:r>
      <w:r w:rsidRPr="00023AD4">
        <w:rPr>
          <w:rFonts w:ascii="Times New Roman" w:hAnsi="Times New Roman" w:cs="Times New Roman"/>
          <w:lang w:eastAsia="ru-RU" w:bidi="ru-RU"/>
        </w:rPr>
        <w:t xml:space="preserve">проект </w:t>
      </w:r>
      <w:r w:rsidRPr="00023AD4">
        <w:rPr>
          <w:rFonts w:ascii="Times New Roman" w:hAnsi="Times New Roman" w:cs="Times New Roman"/>
        </w:rPr>
        <w:t>рішення ставиться на голосування для прийняття в цілому.</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У голосуванні беруть участь лише судді, які присутні на зборах.</w:t>
      </w:r>
      <w:r w:rsidR="006F1622" w:rsidRPr="00023AD4">
        <w:rPr>
          <w:rFonts w:ascii="Times New Roman" w:hAnsi="Times New Roman" w:cs="Times New Roman"/>
        </w:rPr>
        <w:t xml:space="preserve"> Присутніми на зборах вважаються судді, які зареєстровані у реєстраційному списку.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Голосування є особистим.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Кожний суддя має один </w:t>
      </w:r>
      <w:r w:rsidRPr="00023AD4">
        <w:rPr>
          <w:rFonts w:ascii="Times New Roman" w:hAnsi="Times New Roman" w:cs="Times New Roman"/>
          <w:lang w:eastAsia="ru-RU" w:bidi="ru-RU"/>
        </w:rPr>
        <w:t>голос.</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Голосування від імені судді за дорученням (довіреністю) або одних суддів за інших не допускається.</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Рішення зборів приймають більшістю голосів суддів, присутніх на зборах, якщо інше не передбачено законодавством.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Якщо за прийняття рішення не проголосувало більше половини суддів, присутніх на зборах, рішення вважається неприйнятим.</w:t>
      </w:r>
    </w:p>
    <w:p w:rsidR="00EE0F5B" w:rsidRPr="00023AD4" w:rsidRDefault="00ED203B" w:rsidP="00EE0F5B">
      <w:pPr>
        <w:ind w:firstLine="709"/>
        <w:jc w:val="both"/>
        <w:rPr>
          <w:rFonts w:ascii="Times New Roman" w:hAnsi="Times New Roman" w:cs="Times New Roman"/>
        </w:rPr>
      </w:pPr>
      <w:r w:rsidRPr="00023AD4">
        <w:rPr>
          <w:rFonts w:ascii="Times New Roman" w:hAnsi="Times New Roman" w:cs="Times New Roman"/>
        </w:rPr>
        <w:t>При рівності голосів «за» і «проти»</w:t>
      </w:r>
      <w:r w:rsidR="00EE0F5B" w:rsidRPr="00023AD4">
        <w:rPr>
          <w:rFonts w:ascii="Times New Roman" w:hAnsi="Times New Roman" w:cs="Times New Roman"/>
        </w:rPr>
        <w:t xml:space="preserve"> рішення також вважається не прийнятим.</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У разі необхідності доопрацювання питання, що обговорювалося на зборах, збори суддів можуть відкласти прийняття рішення з цього питання, оголосити у зборах суддів перерву.</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У разі встановлення під час роботи зборів відсутності кворуму, головуючий на зборах оголошує перерву в роботі зборів та час, дату їх продовження.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Якщо дату продовження роботи зборів головуючим на зборах не оголошено або її з якихось причин визначити неможливо, наступну дату скликання зборів визначає голова суду (особа, яка у встановленому законом порядку виконує обов’язки голови суду).</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Для підготовки проектів рішень зборів з питань порядку денного, аналізу зауважень та пропозицій суддів щодо проекту рішення та відпрацювання остаточної редакції рішення зборами суддів може бути обрана редакційна комісія.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Редакційна комісія обирається у складі не менше трьох суддів.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Редакційна комісія обирає зі свого складу більшістю голосів голову та секретаря.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редакційної комісії приймаються більшістю голосів від кількості її членів та оформлюються протоколом, який підписується всіма </w:t>
      </w:r>
      <w:r w:rsidRPr="00023AD4">
        <w:rPr>
          <w:rFonts w:ascii="Times New Roman" w:hAnsi="Times New Roman" w:cs="Times New Roman"/>
          <w:lang w:eastAsia="ru-RU" w:bidi="ru-RU"/>
        </w:rPr>
        <w:t xml:space="preserve">членами </w:t>
      </w:r>
      <w:r w:rsidRPr="00023AD4">
        <w:rPr>
          <w:rFonts w:ascii="Times New Roman" w:hAnsi="Times New Roman" w:cs="Times New Roman"/>
        </w:rPr>
        <w:t>комісії.</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Рішення приймаються за результатами відкритого або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щодо обрання на адміністративні </w:t>
      </w:r>
      <w:r w:rsidRPr="00023AD4">
        <w:rPr>
          <w:rFonts w:ascii="Times New Roman" w:hAnsi="Times New Roman" w:cs="Times New Roman"/>
          <w:lang w:eastAsia="ru-RU" w:bidi="ru-RU"/>
        </w:rPr>
        <w:t xml:space="preserve">посади </w:t>
      </w:r>
      <w:r w:rsidRPr="00023AD4">
        <w:rPr>
          <w:rFonts w:ascii="Times New Roman" w:hAnsi="Times New Roman" w:cs="Times New Roman"/>
        </w:rPr>
        <w:t>або звільнення з цих посад, а також про обрання делегат</w:t>
      </w:r>
      <w:r w:rsidR="00685F83">
        <w:rPr>
          <w:rFonts w:ascii="Times New Roman" w:hAnsi="Times New Roman" w:cs="Times New Roman"/>
        </w:rPr>
        <w:t>а</w:t>
      </w:r>
      <w:r w:rsidRPr="00023AD4">
        <w:rPr>
          <w:rFonts w:ascii="Times New Roman" w:hAnsi="Times New Roman" w:cs="Times New Roman"/>
        </w:rPr>
        <w:t xml:space="preserve"> на з’їзд суддів України приймаються лише таємним голосуванням.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За рішенням зборів таємне голосування може проводитися і з інших питань. Рішення про таємне голосування в цьому випадку приймається більшістю голосів суддів, присутніх на зборах,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Решта рішень приймаються зборами суддів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При відкритому голосуванні суддя визначає сво</w:t>
      </w:r>
      <w:r w:rsidR="00ED203B" w:rsidRPr="00023AD4">
        <w:rPr>
          <w:rFonts w:ascii="Times New Roman" w:hAnsi="Times New Roman" w:cs="Times New Roman"/>
        </w:rPr>
        <w:t>ю позицію шляхом підняття руки «за», «проти» чи «утримався»</w:t>
      </w:r>
      <w:r w:rsidRPr="00023AD4">
        <w:rPr>
          <w:rFonts w:ascii="Times New Roman" w:hAnsi="Times New Roman" w:cs="Times New Roman"/>
        </w:rPr>
        <w:t>. Підрахунок голосів здійснює секретар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Якщо збори суддів проводяться у закритому режимі, прийняття рішення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 проводиться у відсутності осіб, запрошених на збори суддів.</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Таємне голосування здійснюється бюлетенями для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бюлетені для таємного голосування зазначаються: мета, дата та місце проведення голосування, пропозиції, за якими здійснюється голосування.</w:t>
      </w:r>
    </w:p>
    <w:p w:rsidR="00EE0F5B" w:rsidRPr="00023AD4" w:rsidRDefault="00EE0F5B" w:rsidP="00EE0F5B">
      <w:pPr>
        <w:numPr>
          <w:ilvl w:val="1"/>
          <w:numId w:val="1"/>
        </w:numPr>
        <w:tabs>
          <w:tab w:val="left" w:pos="1400"/>
        </w:tabs>
        <w:ind w:firstLine="709"/>
        <w:jc w:val="both"/>
        <w:rPr>
          <w:rFonts w:ascii="Times New Roman" w:hAnsi="Times New Roman" w:cs="Times New Roman"/>
        </w:rPr>
      </w:pPr>
      <w:r w:rsidRPr="00023AD4">
        <w:rPr>
          <w:rFonts w:ascii="Times New Roman" w:hAnsi="Times New Roman" w:cs="Times New Roman"/>
        </w:rPr>
        <w:t>Для організації і проведення таємного голосування зборами суддів обирається лічильна комісія.</w:t>
      </w:r>
    </w:p>
    <w:p w:rsidR="00ED203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Лічильна комісія обирається у складі не менше трьох суддів</w:t>
      </w:r>
      <w:r w:rsidR="00ED203B" w:rsidRPr="00023AD4">
        <w:rPr>
          <w:rFonts w:ascii="Times New Roman" w:hAnsi="Times New Roman" w:cs="Times New Roman"/>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кандидатуру якого висунуто до складу лічильної комісії, вправі заявити самовідвід.</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Лічильна комісія обирається відкритим голосуванням більшістю голосів від числа суддів, присутніх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До складу лічильної комісії не можуть бути обрані головуючий на зборах та секретар зборів.</w:t>
      </w:r>
    </w:p>
    <w:p w:rsidR="00EE0F5B" w:rsidRPr="00023AD4" w:rsidRDefault="008410B6" w:rsidP="008410B6">
      <w:pPr>
        <w:ind w:firstLine="709"/>
        <w:jc w:val="both"/>
        <w:rPr>
          <w:rFonts w:ascii="Times New Roman" w:hAnsi="Times New Roman" w:cs="Times New Roman"/>
        </w:rPr>
      </w:pPr>
      <w:r w:rsidRPr="00023AD4">
        <w:rPr>
          <w:rFonts w:ascii="Times New Roman" w:hAnsi="Times New Roman" w:cs="Times New Roman"/>
        </w:rPr>
        <w:lastRenderedPageBreak/>
        <w:t>Якщо у суді</w:t>
      </w:r>
      <w:r w:rsidR="00EE0F5B" w:rsidRPr="00023AD4">
        <w:rPr>
          <w:rFonts w:ascii="Times New Roman" w:hAnsi="Times New Roman" w:cs="Times New Roman"/>
        </w:rPr>
        <w:t>, виходячи з кількості працюючих суддів, обрання лічильної комісії у такий спосіб забезпечити не можливо, повноваження лічильної комісії покладаються на секретаря зборів, який підписує документи від імені лічильної комісії.</w:t>
      </w:r>
    </w:p>
    <w:p w:rsidR="00EE0F5B" w:rsidRPr="00023AD4" w:rsidRDefault="00EE0F5B" w:rsidP="00EE0F5B">
      <w:pPr>
        <w:numPr>
          <w:ilvl w:val="1"/>
          <w:numId w:val="1"/>
        </w:numPr>
        <w:tabs>
          <w:tab w:val="left" w:pos="1428"/>
        </w:tabs>
        <w:ind w:firstLine="709"/>
        <w:jc w:val="both"/>
        <w:rPr>
          <w:rFonts w:ascii="Times New Roman" w:hAnsi="Times New Roman" w:cs="Times New Roman"/>
        </w:rPr>
      </w:pPr>
      <w:r w:rsidRPr="00023AD4">
        <w:rPr>
          <w:rFonts w:ascii="Times New Roman" w:hAnsi="Times New Roman" w:cs="Times New Roman"/>
        </w:rPr>
        <w:t>Лічильна комісія:</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роз’яснює порядок таємного голосування відповідно до питань порядку денного;</w:t>
      </w:r>
    </w:p>
    <w:p w:rsidR="00EE0F5B" w:rsidRPr="00023AD4" w:rsidRDefault="00EE0F5B" w:rsidP="00EE0F5B">
      <w:pPr>
        <w:numPr>
          <w:ilvl w:val="0"/>
          <w:numId w:val="4"/>
        </w:numPr>
        <w:tabs>
          <w:tab w:val="left" w:pos="942"/>
        </w:tabs>
        <w:ind w:firstLine="709"/>
        <w:jc w:val="both"/>
        <w:rPr>
          <w:rFonts w:ascii="Times New Roman" w:hAnsi="Times New Roman" w:cs="Times New Roman"/>
        </w:rPr>
      </w:pPr>
      <w:r w:rsidRPr="00023AD4">
        <w:rPr>
          <w:rFonts w:ascii="Times New Roman" w:hAnsi="Times New Roman" w:cs="Times New Roman"/>
        </w:rPr>
        <w:t>розробляє та виносить на затвердження зборів форму бюлетеня для таємного голосування, форму протоколу засідання лічильної комісії про результати таємного голосування, якщо такі не є додатком до Положення; форма бюлетеня для таємного голосування та форма протоколу засідання лічильної комісії про результати таємного голосування затверджуються зборами суддів шляхом відкритого голосування більшістю голосів суддів, присутніх на зборах; голові лічильної комісії передається рішення зборів, у якому зазначається затверджена форма бюлетеня для таємного голосування та форма протоколу засідання лічильної комісії про результати таємного голосування;</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забезпечує виготовлення бюлетенів для таємного голосування за формою, затвердженою зборами суддів, завіряє їх своїми підписами;</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забезпечує отримання суддями бюлетенів;</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забезпечує і контролює умови для вільного волевиявлення і збереження таємниці голосування (у кабіну (окреме приміщення), де воно проводиться, ніхто інший, крім особи, яка голосує, не допускається);</w:t>
      </w:r>
    </w:p>
    <w:p w:rsidR="00EE0F5B" w:rsidRPr="00023AD4" w:rsidRDefault="008410B6"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перевіряє дійсність бюлетенів</w:t>
      </w:r>
      <w:r w:rsidR="00EE0F5B" w:rsidRPr="00023AD4">
        <w:rPr>
          <w:rFonts w:ascii="Times New Roman" w:hAnsi="Times New Roman" w:cs="Times New Roman"/>
        </w:rPr>
        <w:t>;</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здійснює підрахунок голосів;</w:t>
      </w:r>
    </w:p>
    <w:p w:rsidR="00EE0F5B" w:rsidRPr="00023AD4" w:rsidRDefault="00EE0F5B" w:rsidP="00EE0F5B">
      <w:pPr>
        <w:numPr>
          <w:ilvl w:val="0"/>
          <w:numId w:val="4"/>
        </w:numPr>
        <w:tabs>
          <w:tab w:val="left" w:pos="940"/>
        </w:tabs>
        <w:ind w:firstLine="709"/>
        <w:jc w:val="both"/>
        <w:rPr>
          <w:rFonts w:ascii="Times New Roman" w:hAnsi="Times New Roman" w:cs="Times New Roman"/>
        </w:rPr>
      </w:pPr>
      <w:r w:rsidRPr="00023AD4">
        <w:rPr>
          <w:rFonts w:ascii="Times New Roman" w:hAnsi="Times New Roman" w:cs="Times New Roman"/>
        </w:rPr>
        <w:t>складає протокол про результати таємного голосування за формою, затвердженою зборами суддів.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Лічильна комісія обирає зі свого складу відкритим голосуванням більшістю голосів голову та секретаря, про що складає відповідний протокол.</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лічильної комісії приймаються більшістю голосів від кількості її членів та оформлюються протоколом.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Протоколи засідання лічильної комісії підписуються всім складом комісії. Член лічильної комісії, який не погоджується з її рішенням, може висловити окрему думку, яка долучається до протоколу комісії, і підписує протокол.</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Протоколи засідання лічильної комісії разом з бюлетенями для таємного голосування (в тому числі погашеними, визнаними недійсними) головою лічильної комісії передаються за відповідним актом секретарю зборів та додаються до протоколу зборів.</w:t>
      </w:r>
    </w:p>
    <w:p w:rsidR="00EE0F5B" w:rsidRPr="00023AD4" w:rsidRDefault="00EE0F5B" w:rsidP="00EE0F5B">
      <w:pPr>
        <w:numPr>
          <w:ilvl w:val="1"/>
          <w:numId w:val="1"/>
        </w:numPr>
        <w:tabs>
          <w:tab w:val="left" w:pos="1396"/>
        </w:tabs>
        <w:ind w:firstLine="709"/>
        <w:jc w:val="both"/>
        <w:rPr>
          <w:rFonts w:ascii="Times New Roman" w:hAnsi="Times New Roman" w:cs="Times New Roman"/>
        </w:rPr>
      </w:pPr>
      <w:r w:rsidRPr="00023AD4">
        <w:rPr>
          <w:rFonts w:ascii="Times New Roman" w:hAnsi="Times New Roman" w:cs="Times New Roman"/>
        </w:rPr>
        <w:t>Бюлетені для таємного голосування виг</w:t>
      </w:r>
      <w:r w:rsidR="008410B6" w:rsidRPr="00023AD4">
        <w:rPr>
          <w:rFonts w:ascii="Times New Roman" w:hAnsi="Times New Roman" w:cs="Times New Roman"/>
        </w:rPr>
        <w:t>отовляються за кількістю суддів, які працюють у суді</w:t>
      </w:r>
      <w:r w:rsidRPr="00023AD4">
        <w:rPr>
          <w:rFonts w:ascii="Times New Roman" w:hAnsi="Times New Roman" w:cs="Times New Roman"/>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Бюлетені підписуються головою, секретарем та членами лічильної комісії та засвідчуються гербовою печаткою суду. Засвідчення підписів голови, секретаря та членів лічильної комісії на бюлетенях для таємного голосування гербовою печаткою суду покладається на керівника апарату суду або уповноважену ним особу.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Бюлетені до отримання </w:t>
      </w:r>
      <w:r w:rsidR="008410B6" w:rsidRPr="00023AD4">
        <w:rPr>
          <w:rFonts w:ascii="Times New Roman" w:hAnsi="Times New Roman" w:cs="Times New Roman"/>
        </w:rPr>
        <w:t>їх суддями не повинні мати будь</w:t>
      </w:r>
      <w:r w:rsidRPr="00023AD4">
        <w:rPr>
          <w:rFonts w:ascii="Times New Roman" w:hAnsi="Times New Roman" w:cs="Times New Roman"/>
        </w:rPr>
        <w:t>-яких не властивих їм позначок.</w:t>
      </w:r>
    </w:p>
    <w:p w:rsidR="00EE0F5B" w:rsidRPr="00023AD4" w:rsidRDefault="00EE0F5B" w:rsidP="00EE0F5B">
      <w:pPr>
        <w:numPr>
          <w:ilvl w:val="1"/>
          <w:numId w:val="1"/>
        </w:numPr>
        <w:tabs>
          <w:tab w:val="left" w:pos="1396"/>
        </w:tabs>
        <w:ind w:firstLine="709"/>
        <w:jc w:val="both"/>
        <w:rPr>
          <w:rFonts w:ascii="Times New Roman" w:hAnsi="Times New Roman" w:cs="Times New Roman"/>
        </w:rPr>
      </w:pPr>
      <w:r w:rsidRPr="00023AD4">
        <w:rPr>
          <w:rFonts w:ascii="Times New Roman" w:hAnsi="Times New Roman" w:cs="Times New Roman"/>
        </w:rPr>
        <w:t>Кожному судді, який присутній на зборах, членами лічильної комісії видається один бюлетень для таємного голосування з відповідного питання порядку денного, за яким здійснюється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Суддя отримує бюлетень лише особисто.</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Одержання кожного бюлетеня суддею засвідчується власноручним підписом у відповідному списку (додатки 7, 8).</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Повторна видача бюлетенів, в тому числі в разі їх зіпсування суддею, не допускається.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Бюлетені, що залишилися не розданими, погашають</w:t>
      </w:r>
      <w:r w:rsidR="008410B6" w:rsidRPr="00023AD4">
        <w:rPr>
          <w:rFonts w:ascii="Times New Roman" w:hAnsi="Times New Roman" w:cs="Times New Roman"/>
        </w:rPr>
        <w:t>ся лічильною комісією написом: «ПОГАШЕНО»</w:t>
      </w:r>
      <w:r w:rsidRPr="00023AD4">
        <w:rPr>
          <w:rFonts w:ascii="Times New Roman" w:hAnsi="Times New Roman" w:cs="Times New Roman"/>
        </w:rPr>
        <w:t>.</w:t>
      </w:r>
    </w:p>
    <w:p w:rsidR="00EE0F5B" w:rsidRPr="00023AD4" w:rsidRDefault="00EE0F5B" w:rsidP="00EE0F5B">
      <w:pPr>
        <w:numPr>
          <w:ilvl w:val="1"/>
          <w:numId w:val="1"/>
        </w:numPr>
        <w:tabs>
          <w:tab w:val="left" w:pos="1396"/>
        </w:tabs>
        <w:ind w:firstLine="709"/>
        <w:jc w:val="both"/>
        <w:rPr>
          <w:rFonts w:ascii="Times New Roman" w:hAnsi="Times New Roman" w:cs="Times New Roman"/>
        </w:rPr>
      </w:pPr>
      <w:r w:rsidRPr="00023AD4">
        <w:rPr>
          <w:rFonts w:ascii="Times New Roman" w:hAnsi="Times New Roman" w:cs="Times New Roman"/>
        </w:rPr>
        <w:t>Час, місце таємного голосування, порядок його проведення встановлюється лічильною комісією і оголошується головуючим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Лічильна комісія перед початком голосування перевіряє наявність кабін для таємного голосування, надає для огляду суддям скриньку для голосування та забезпечує всі необхідні </w:t>
      </w:r>
      <w:r w:rsidRPr="00023AD4">
        <w:rPr>
          <w:rFonts w:ascii="Times New Roman" w:hAnsi="Times New Roman" w:cs="Times New Roman"/>
        </w:rPr>
        <w:lastRenderedPageBreak/>
        <w:t>умови для додержання таємниці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Скринька для таємного голосування перед його проведенням опечатується головою лічильної комісії в присутності всіх членів цієї комісії та під час голосування знаходиться у місці, що є доступним для огляду всіма учасниками зборів.</w:t>
      </w:r>
    </w:p>
    <w:p w:rsidR="00EE0F5B" w:rsidRPr="00023AD4" w:rsidRDefault="00EE0F5B" w:rsidP="00EE0F5B">
      <w:pPr>
        <w:numPr>
          <w:ilvl w:val="1"/>
          <w:numId w:val="1"/>
        </w:numPr>
        <w:tabs>
          <w:tab w:val="left" w:pos="1396"/>
        </w:tabs>
        <w:ind w:firstLine="709"/>
        <w:jc w:val="both"/>
        <w:rPr>
          <w:rFonts w:ascii="Times New Roman" w:hAnsi="Times New Roman" w:cs="Times New Roman"/>
        </w:rPr>
      </w:pPr>
      <w:r w:rsidRPr="00023AD4">
        <w:rPr>
          <w:rFonts w:ascii="Times New Roman" w:hAnsi="Times New Roman" w:cs="Times New Roman"/>
        </w:rPr>
        <w:t>Таємне голосування проводиться кожним суддею окремо в кабіні для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Заповнюючи бюлетень для таємного голосува</w:t>
      </w:r>
      <w:r w:rsidR="008410B6" w:rsidRPr="00023AD4">
        <w:rPr>
          <w:rFonts w:ascii="Times New Roman" w:hAnsi="Times New Roman" w:cs="Times New Roman"/>
        </w:rPr>
        <w:t>ння, суддя проставляє позначку «+» або «V»</w:t>
      </w:r>
      <w:r w:rsidRPr="00023AD4">
        <w:rPr>
          <w:rFonts w:ascii="Times New Roman" w:hAnsi="Times New Roman" w:cs="Times New Roman"/>
        </w:rPr>
        <w:t>, що засвідчує його волевиявлення з питання, за яким проводиться таємне голосування. Проставляння інших позначок не допускається.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Заповнення бюлетеня здійснюється кульковою або чорнильною ручкою.</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Заповнений бюлетень для таємного голосування опускається в скриньку для таємного голосування.</w:t>
      </w:r>
    </w:p>
    <w:p w:rsidR="00EE0F5B" w:rsidRPr="00023AD4" w:rsidRDefault="00EE0F5B" w:rsidP="00EE0F5B">
      <w:pPr>
        <w:numPr>
          <w:ilvl w:val="1"/>
          <w:numId w:val="1"/>
        </w:numPr>
        <w:tabs>
          <w:tab w:val="left" w:pos="1406"/>
        </w:tabs>
        <w:ind w:firstLine="709"/>
        <w:jc w:val="both"/>
        <w:rPr>
          <w:rFonts w:ascii="Times New Roman" w:hAnsi="Times New Roman" w:cs="Times New Roman"/>
        </w:rPr>
      </w:pPr>
      <w:r w:rsidRPr="00023AD4">
        <w:rPr>
          <w:rFonts w:ascii="Times New Roman" w:hAnsi="Times New Roman" w:cs="Times New Roman"/>
        </w:rPr>
        <w:t>По закінченню голосування голова лічильної комісії в присутності членів лічильної комісії та учасників зборів у приміщенні, де відбуваються збори та знаходилася скринька для таємного голосування, перевіряє цілісність скриньки для голосування, розпечатує її, перевіряє дійсність бюлетенів, які знаходилися у скриньці для голосування та здійснює підрахунок голосів.</w:t>
      </w:r>
    </w:p>
    <w:p w:rsidR="00EE0F5B" w:rsidRPr="00023AD4" w:rsidRDefault="00EE0F5B" w:rsidP="00EE0F5B">
      <w:pPr>
        <w:numPr>
          <w:ilvl w:val="1"/>
          <w:numId w:val="1"/>
        </w:numPr>
        <w:tabs>
          <w:tab w:val="left" w:pos="1436"/>
        </w:tabs>
        <w:ind w:firstLine="709"/>
        <w:jc w:val="both"/>
        <w:rPr>
          <w:rFonts w:ascii="Times New Roman" w:hAnsi="Times New Roman" w:cs="Times New Roman"/>
        </w:rPr>
      </w:pPr>
      <w:r w:rsidRPr="00023AD4">
        <w:rPr>
          <w:rFonts w:ascii="Times New Roman" w:hAnsi="Times New Roman" w:cs="Times New Roman"/>
        </w:rPr>
        <w:t>Недійсними вважаються бюлетені:</w:t>
      </w:r>
    </w:p>
    <w:p w:rsidR="00EE0F5B" w:rsidRPr="00023AD4" w:rsidRDefault="00EE0F5B" w:rsidP="00EE0F5B">
      <w:pPr>
        <w:numPr>
          <w:ilvl w:val="0"/>
          <w:numId w:val="4"/>
        </w:numPr>
        <w:tabs>
          <w:tab w:val="left" w:pos="975"/>
        </w:tabs>
        <w:ind w:firstLine="709"/>
        <w:jc w:val="both"/>
        <w:rPr>
          <w:rFonts w:ascii="Times New Roman" w:hAnsi="Times New Roman" w:cs="Times New Roman"/>
        </w:rPr>
      </w:pPr>
      <w:r w:rsidRPr="00023AD4">
        <w:rPr>
          <w:rFonts w:ascii="Times New Roman" w:hAnsi="Times New Roman" w:cs="Times New Roman"/>
        </w:rPr>
        <w:t>не затвердженого зразка;</w:t>
      </w:r>
    </w:p>
    <w:p w:rsidR="00EE0F5B" w:rsidRPr="00023AD4" w:rsidRDefault="00EE0F5B" w:rsidP="00EE0F5B">
      <w:pPr>
        <w:numPr>
          <w:ilvl w:val="0"/>
          <w:numId w:val="4"/>
        </w:numPr>
        <w:tabs>
          <w:tab w:val="left" w:pos="975"/>
        </w:tabs>
        <w:ind w:firstLine="709"/>
        <w:jc w:val="both"/>
        <w:rPr>
          <w:rFonts w:ascii="Times New Roman" w:hAnsi="Times New Roman" w:cs="Times New Roman"/>
        </w:rPr>
      </w:pPr>
      <w:r w:rsidRPr="00023AD4">
        <w:rPr>
          <w:rFonts w:ascii="Times New Roman" w:hAnsi="Times New Roman" w:cs="Times New Roman"/>
        </w:rPr>
        <w:t xml:space="preserve">зіпсовані, а також </w:t>
      </w:r>
      <w:r w:rsidR="008410B6" w:rsidRPr="00023AD4">
        <w:rPr>
          <w:rFonts w:ascii="Times New Roman" w:hAnsi="Times New Roman" w:cs="Times New Roman"/>
        </w:rPr>
        <w:t>ті, що мають інші позначки ніж «+» або «V»</w:t>
      </w:r>
      <w:r w:rsidRPr="00023AD4">
        <w:rPr>
          <w:rFonts w:ascii="Times New Roman" w:hAnsi="Times New Roman" w:cs="Times New Roman"/>
        </w:rPr>
        <w:t>;</w:t>
      </w:r>
    </w:p>
    <w:p w:rsidR="00EE0F5B" w:rsidRPr="00023AD4" w:rsidRDefault="00EE0F5B" w:rsidP="00EE0F5B">
      <w:pPr>
        <w:numPr>
          <w:ilvl w:val="0"/>
          <w:numId w:val="4"/>
        </w:numPr>
        <w:tabs>
          <w:tab w:val="left" w:pos="946"/>
        </w:tabs>
        <w:ind w:firstLine="709"/>
        <w:jc w:val="both"/>
        <w:rPr>
          <w:rFonts w:ascii="Times New Roman" w:hAnsi="Times New Roman" w:cs="Times New Roman"/>
        </w:rPr>
      </w:pPr>
      <w:r w:rsidRPr="00023AD4">
        <w:rPr>
          <w:rFonts w:ascii="Times New Roman" w:hAnsi="Times New Roman" w:cs="Times New Roman"/>
        </w:rPr>
        <w:t>бюлетені, які не містять підписи голови, секретаря, членів лічильної комісії та/або відбиток гербової печатки суду;</w:t>
      </w:r>
    </w:p>
    <w:p w:rsidR="00EE0F5B" w:rsidRPr="00023AD4" w:rsidRDefault="00EE0F5B" w:rsidP="00EE0F5B">
      <w:pPr>
        <w:numPr>
          <w:ilvl w:val="0"/>
          <w:numId w:val="4"/>
        </w:numPr>
        <w:tabs>
          <w:tab w:val="left" w:pos="946"/>
        </w:tabs>
        <w:ind w:firstLine="709"/>
        <w:jc w:val="both"/>
        <w:rPr>
          <w:rFonts w:ascii="Times New Roman" w:hAnsi="Times New Roman" w:cs="Times New Roman"/>
        </w:rPr>
      </w:pPr>
      <w:r w:rsidRPr="00023AD4">
        <w:rPr>
          <w:rFonts w:ascii="Times New Roman" w:hAnsi="Times New Roman" w:cs="Times New Roman"/>
        </w:rPr>
        <w:t>бюлетені, зі змісту яких неможливо однозначно встановити результат голосування (відсутні будь-які позначки щодо результату голосування; проставлено позначок щодо результату голосування у кількості більше, ніж має бути, тощо);</w:t>
      </w:r>
    </w:p>
    <w:p w:rsidR="00EE0F5B" w:rsidRPr="00023AD4" w:rsidRDefault="00EE0F5B" w:rsidP="00EE0F5B">
      <w:pPr>
        <w:numPr>
          <w:ilvl w:val="0"/>
          <w:numId w:val="4"/>
        </w:numPr>
        <w:tabs>
          <w:tab w:val="left" w:pos="946"/>
        </w:tabs>
        <w:ind w:firstLine="709"/>
        <w:jc w:val="both"/>
        <w:rPr>
          <w:rFonts w:ascii="Times New Roman" w:hAnsi="Times New Roman" w:cs="Times New Roman"/>
        </w:rPr>
      </w:pPr>
      <w:r w:rsidRPr="00023AD4">
        <w:rPr>
          <w:rFonts w:ascii="Times New Roman" w:hAnsi="Times New Roman" w:cs="Times New Roman"/>
        </w:rPr>
        <w:t>бюлетені, до яких додатково вписані прізвища кандидатів, рішення щодо яких про включення до бюлетеня для таємного голосування зборами не приймалося.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про визнання бюлетеня для таємного голосування недійсним приймається лічильною комісією в порядку, </w:t>
      </w:r>
      <w:r w:rsidR="0016655F">
        <w:rPr>
          <w:rFonts w:ascii="Times New Roman" w:hAnsi="Times New Roman" w:cs="Times New Roman"/>
        </w:rPr>
        <w:t>визначеному пунктом 4.31 цього П</w:t>
      </w:r>
      <w:r w:rsidRPr="00023AD4">
        <w:rPr>
          <w:rFonts w:ascii="Times New Roman" w:hAnsi="Times New Roman" w:cs="Times New Roman"/>
        </w:rPr>
        <w:t>оложення (більшістю голосів від кількості її членів).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Якщо в скриньці (скриньках) для таємного голосування виявиться більше бюлетенів встановленого зразка, ніж їх видано згідно із списком одержання бюлетенів, всі бюлетені вважаються недійсними, і за рішенням лічильної комісії, затвердженим зборами, проводиться повторне голосування.</w:t>
      </w:r>
    </w:p>
    <w:p w:rsidR="00EE0F5B" w:rsidRPr="00023AD4" w:rsidRDefault="00EE0F5B" w:rsidP="008410B6">
      <w:pPr>
        <w:numPr>
          <w:ilvl w:val="1"/>
          <w:numId w:val="1"/>
        </w:numPr>
        <w:tabs>
          <w:tab w:val="left" w:pos="1436"/>
        </w:tabs>
        <w:ind w:firstLine="709"/>
        <w:jc w:val="both"/>
        <w:rPr>
          <w:rFonts w:ascii="Times New Roman" w:hAnsi="Times New Roman" w:cs="Times New Roman"/>
        </w:rPr>
      </w:pPr>
      <w:r w:rsidRPr="00023AD4">
        <w:rPr>
          <w:rFonts w:ascii="Times New Roman" w:hAnsi="Times New Roman" w:cs="Times New Roman"/>
        </w:rPr>
        <w:t>Після підрахунку голосів лічильна комісія складає за формою,</w:t>
      </w:r>
      <w:r w:rsidR="008410B6" w:rsidRPr="00023AD4">
        <w:rPr>
          <w:rFonts w:ascii="Times New Roman" w:hAnsi="Times New Roman" w:cs="Times New Roman"/>
        </w:rPr>
        <w:t xml:space="preserve"> затвердженою зборами </w:t>
      </w:r>
      <w:r w:rsidRPr="00023AD4">
        <w:rPr>
          <w:rFonts w:ascii="Times New Roman" w:hAnsi="Times New Roman" w:cs="Times New Roman"/>
        </w:rPr>
        <w:t>суддів</w:t>
      </w:r>
      <w:r w:rsidR="008410B6" w:rsidRPr="00023AD4">
        <w:rPr>
          <w:rFonts w:ascii="Times New Roman" w:hAnsi="Times New Roman" w:cs="Times New Roman"/>
        </w:rPr>
        <w:t xml:space="preserve">, протокол про </w:t>
      </w:r>
      <w:r w:rsidRPr="00023AD4">
        <w:rPr>
          <w:rFonts w:ascii="Times New Roman" w:hAnsi="Times New Roman" w:cs="Times New Roman"/>
        </w:rPr>
        <w:t>результати</w:t>
      </w:r>
      <w:r w:rsidRPr="00023AD4">
        <w:rPr>
          <w:rFonts w:ascii="Times New Roman" w:hAnsi="Times New Roman" w:cs="Times New Roman"/>
        </w:rPr>
        <w:tab/>
      </w:r>
      <w:r w:rsidR="008410B6" w:rsidRPr="00023AD4">
        <w:rPr>
          <w:rFonts w:ascii="Times New Roman" w:hAnsi="Times New Roman" w:cs="Times New Roman"/>
        </w:rPr>
        <w:t xml:space="preserve"> </w:t>
      </w:r>
      <w:r w:rsidRPr="00023AD4">
        <w:rPr>
          <w:rFonts w:ascii="Times New Roman" w:hAnsi="Times New Roman" w:cs="Times New Roman"/>
        </w:rPr>
        <w:t>таємного</w:t>
      </w:r>
      <w:r w:rsidR="008410B6" w:rsidRPr="00023AD4">
        <w:rPr>
          <w:rFonts w:ascii="Times New Roman" w:hAnsi="Times New Roman" w:cs="Times New Roman"/>
        </w:rPr>
        <w:t xml:space="preserve"> </w:t>
      </w:r>
      <w:r w:rsidRPr="00023AD4">
        <w:rPr>
          <w:rFonts w:ascii="Times New Roman" w:hAnsi="Times New Roman" w:cs="Times New Roman"/>
        </w:rPr>
        <w:t>голосування, який підписується головою, секретарем та всіма членами лічильної комісії.</w:t>
      </w:r>
    </w:p>
    <w:p w:rsidR="00EE0F5B" w:rsidRPr="00023AD4" w:rsidRDefault="00EE0F5B" w:rsidP="008410B6">
      <w:pPr>
        <w:tabs>
          <w:tab w:val="left" w:pos="2244"/>
          <w:tab w:val="right" w:pos="8026"/>
          <w:tab w:val="right" w:pos="9352"/>
        </w:tabs>
        <w:ind w:firstLine="709"/>
        <w:jc w:val="both"/>
        <w:rPr>
          <w:rFonts w:ascii="Times New Roman" w:hAnsi="Times New Roman" w:cs="Times New Roman"/>
        </w:rPr>
      </w:pPr>
      <w:r w:rsidRPr="00023AD4">
        <w:rPr>
          <w:rFonts w:ascii="Times New Roman" w:hAnsi="Times New Roman" w:cs="Times New Roman"/>
        </w:rPr>
        <w:t>Протокол має містити відомості про кількість виготовлених бюлетенів, кількість отриманих бюлетенів, кількість погашених бюлетенів, кількість бюлетенів</w:t>
      </w:r>
      <w:r w:rsidR="008410B6" w:rsidRPr="00023AD4">
        <w:rPr>
          <w:rFonts w:ascii="Times New Roman" w:hAnsi="Times New Roman" w:cs="Times New Roman"/>
        </w:rPr>
        <w:t>, що</w:t>
      </w:r>
      <w:r w:rsidR="008410B6" w:rsidRPr="00023AD4">
        <w:rPr>
          <w:rFonts w:ascii="Times New Roman" w:hAnsi="Times New Roman" w:cs="Times New Roman"/>
        </w:rPr>
        <w:tab/>
      </w:r>
      <w:r w:rsidR="00151BEC">
        <w:rPr>
          <w:rFonts w:ascii="Times New Roman" w:hAnsi="Times New Roman" w:cs="Times New Roman"/>
        </w:rPr>
        <w:t xml:space="preserve"> </w:t>
      </w:r>
      <w:r w:rsidR="008410B6" w:rsidRPr="00023AD4">
        <w:rPr>
          <w:rFonts w:ascii="Times New Roman" w:hAnsi="Times New Roman" w:cs="Times New Roman"/>
        </w:rPr>
        <w:t xml:space="preserve">знаходилися в скриньці для голосування </w:t>
      </w:r>
      <w:r w:rsidRPr="00023AD4">
        <w:rPr>
          <w:rFonts w:ascii="Times New Roman" w:hAnsi="Times New Roman" w:cs="Times New Roman"/>
        </w:rPr>
        <w:t>після її</w:t>
      </w:r>
      <w:r w:rsidR="008410B6" w:rsidRPr="00023AD4">
        <w:rPr>
          <w:rFonts w:ascii="Times New Roman" w:hAnsi="Times New Roman" w:cs="Times New Roman"/>
        </w:rPr>
        <w:t xml:space="preserve"> </w:t>
      </w:r>
      <w:r w:rsidRPr="00023AD4">
        <w:rPr>
          <w:rFonts w:ascii="Times New Roman" w:hAnsi="Times New Roman" w:cs="Times New Roman"/>
        </w:rPr>
        <w:t>розпечатування; кількість дійсних бюлетенів, кількість бюлетенів, які визнані</w:t>
      </w:r>
      <w:r w:rsidR="008410B6" w:rsidRPr="00023AD4">
        <w:rPr>
          <w:rFonts w:ascii="Times New Roman" w:hAnsi="Times New Roman" w:cs="Times New Roman"/>
        </w:rPr>
        <w:t xml:space="preserve"> недійсними, кількість голосів «за»</w:t>
      </w:r>
      <w:r w:rsidRPr="00023AD4">
        <w:rPr>
          <w:rFonts w:ascii="Times New Roman" w:hAnsi="Times New Roman" w:cs="Times New Roman"/>
        </w:rPr>
        <w:t>, відданих за рішення, з якого проводилося таємне голосування.</w:t>
      </w:r>
    </w:p>
    <w:p w:rsidR="00EE0F5B" w:rsidRPr="00023AD4" w:rsidRDefault="008410B6" w:rsidP="008410B6">
      <w:pPr>
        <w:tabs>
          <w:tab w:val="left" w:pos="2244"/>
          <w:tab w:val="left" w:pos="5929"/>
          <w:tab w:val="right" w:pos="8026"/>
          <w:tab w:val="right" w:pos="9352"/>
        </w:tabs>
        <w:ind w:firstLine="709"/>
        <w:jc w:val="both"/>
        <w:rPr>
          <w:rFonts w:ascii="Times New Roman" w:hAnsi="Times New Roman" w:cs="Times New Roman"/>
        </w:rPr>
      </w:pPr>
      <w:r w:rsidRPr="00023AD4">
        <w:rPr>
          <w:rFonts w:ascii="Times New Roman" w:hAnsi="Times New Roman" w:cs="Times New Roman"/>
        </w:rPr>
        <w:t xml:space="preserve">Протокол </w:t>
      </w:r>
      <w:r w:rsidR="00EE0F5B" w:rsidRPr="00023AD4">
        <w:rPr>
          <w:rFonts w:ascii="Times New Roman" w:hAnsi="Times New Roman" w:cs="Times New Roman"/>
        </w:rPr>
        <w:t>зас</w:t>
      </w:r>
      <w:r w:rsidRPr="00023AD4">
        <w:rPr>
          <w:rFonts w:ascii="Times New Roman" w:hAnsi="Times New Roman" w:cs="Times New Roman"/>
        </w:rPr>
        <w:t xml:space="preserve">ідання лічильної комісії про результати </w:t>
      </w:r>
      <w:r w:rsidR="00EE0F5B" w:rsidRPr="00023AD4">
        <w:rPr>
          <w:rFonts w:ascii="Times New Roman" w:hAnsi="Times New Roman" w:cs="Times New Roman"/>
        </w:rPr>
        <w:t>таємного</w:t>
      </w:r>
      <w:r w:rsidRPr="00023AD4">
        <w:rPr>
          <w:rFonts w:ascii="Times New Roman" w:hAnsi="Times New Roman" w:cs="Times New Roman"/>
        </w:rPr>
        <w:t xml:space="preserve"> </w:t>
      </w:r>
      <w:r w:rsidR="00EE0F5B" w:rsidRPr="00023AD4">
        <w:rPr>
          <w:rFonts w:ascii="Times New Roman" w:hAnsi="Times New Roman" w:cs="Times New Roman"/>
        </w:rPr>
        <w:t>голосування лічильною комісією складається з кожного питання порядку денного, за яким проводилось таємне голосування.</w:t>
      </w:r>
    </w:p>
    <w:p w:rsidR="00EE0F5B" w:rsidRPr="00023AD4" w:rsidRDefault="008410B6" w:rsidP="008410B6">
      <w:pPr>
        <w:tabs>
          <w:tab w:val="left" w:pos="2244"/>
          <w:tab w:val="left" w:pos="5929"/>
          <w:tab w:val="right" w:pos="8026"/>
          <w:tab w:val="right" w:pos="9352"/>
        </w:tabs>
        <w:ind w:firstLine="709"/>
        <w:jc w:val="both"/>
        <w:rPr>
          <w:rFonts w:ascii="Times New Roman" w:hAnsi="Times New Roman" w:cs="Times New Roman"/>
        </w:rPr>
      </w:pPr>
      <w:r w:rsidRPr="00023AD4">
        <w:rPr>
          <w:rFonts w:ascii="Times New Roman" w:hAnsi="Times New Roman" w:cs="Times New Roman"/>
        </w:rPr>
        <w:t xml:space="preserve">Протокол засідання лічильної комісії про результати </w:t>
      </w:r>
      <w:r w:rsidR="00EE0F5B" w:rsidRPr="00023AD4">
        <w:rPr>
          <w:rFonts w:ascii="Times New Roman" w:hAnsi="Times New Roman" w:cs="Times New Roman"/>
        </w:rPr>
        <w:t>таємного</w:t>
      </w:r>
      <w:r w:rsidRPr="00023AD4">
        <w:rPr>
          <w:rFonts w:ascii="Times New Roman" w:hAnsi="Times New Roman" w:cs="Times New Roman"/>
        </w:rPr>
        <w:t xml:space="preserve"> </w:t>
      </w:r>
      <w:r w:rsidR="00EE0F5B" w:rsidRPr="00023AD4">
        <w:rPr>
          <w:rFonts w:ascii="Times New Roman" w:hAnsi="Times New Roman" w:cs="Times New Roman"/>
        </w:rPr>
        <w:t>голосування та окремі думки членів лічильної комісії оголошуються головою лічильної комісії на зборах суддів у день проведення голосування одразу після закінчення підрахунку голосів.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 затверджується зборами суддів шляхом відкритого голосування більшістю голосів суддів, які присутні на зборах, повністю або частково, якщо інший порядок не передбачений діючим законодавством України.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 результатами таємного голосування збори суддів відкритим голосуванням приймають відповідне рішення.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За </w:t>
      </w:r>
      <w:r w:rsidRPr="00023AD4">
        <w:rPr>
          <w:rFonts w:ascii="Times New Roman" w:hAnsi="Times New Roman" w:cs="Times New Roman"/>
          <w:lang w:eastAsia="ru-RU" w:bidi="ru-RU"/>
        </w:rPr>
        <w:t xml:space="preserve">результатами </w:t>
      </w:r>
      <w:r w:rsidRPr="00023AD4">
        <w:rPr>
          <w:rFonts w:ascii="Times New Roman" w:hAnsi="Times New Roman" w:cs="Times New Roman"/>
        </w:rPr>
        <w:t xml:space="preserve">голосування збори можуть прийняти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повторне голосування, про нове голосування (нові вибори).</w:t>
      </w:r>
    </w:p>
    <w:p w:rsidR="00EE0F5B" w:rsidRPr="00023AD4" w:rsidRDefault="00EE0F5B" w:rsidP="00EE0F5B">
      <w:pPr>
        <w:numPr>
          <w:ilvl w:val="1"/>
          <w:numId w:val="1"/>
        </w:numPr>
        <w:tabs>
          <w:tab w:val="left" w:pos="1419"/>
        </w:tabs>
        <w:ind w:firstLine="709"/>
        <w:jc w:val="both"/>
        <w:rPr>
          <w:rFonts w:ascii="Times New Roman" w:hAnsi="Times New Roman" w:cs="Times New Roman"/>
        </w:rPr>
      </w:pPr>
      <w:r w:rsidRPr="00023AD4">
        <w:rPr>
          <w:rFonts w:ascii="Times New Roman" w:hAnsi="Times New Roman" w:cs="Times New Roman"/>
        </w:rPr>
        <w:lastRenderedPageBreak/>
        <w:t>Повторне таємне голосування проводиться у випадку якщо:</w:t>
      </w:r>
    </w:p>
    <w:p w:rsidR="00EE0F5B" w:rsidRPr="00023AD4" w:rsidRDefault="00EE0F5B" w:rsidP="00EE0F5B">
      <w:pPr>
        <w:numPr>
          <w:ilvl w:val="0"/>
          <w:numId w:val="4"/>
        </w:numPr>
        <w:tabs>
          <w:tab w:val="left" w:pos="929"/>
        </w:tabs>
        <w:ind w:firstLine="709"/>
        <w:jc w:val="both"/>
        <w:rPr>
          <w:rFonts w:ascii="Times New Roman" w:hAnsi="Times New Roman" w:cs="Times New Roman"/>
        </w:rPr>
      </w:pPr>
      <w:r w:rsidRPr="00023AD4">
        <w:rPr>
          <w:rFonts w:ascii="Times New Roman" w:hAnsi="Times New Roman" w:cs="Times New Roman"/>
        </w:rPr>
        <w:t xml:space="preserve">всі бюлетені для таємного голосування визнані недійсними (пункт 4.37 </w:t>
      </w:r>
      <w:r w:rsidR="0016655F">
        <w:rPr>
          <w:rFonts w:ascii="Times New Roman" w:hAnsi="Times New Roman" w:cs="Times New Roman"/>
        </w:rPr>
        <w:t>П</w:t>
      </w:r>
      <w:r w:rsidRPr="00023AD4">
        <w:rPr>
          <w:rFonts w:ascii="Times New Roman" w:hAnsi="Times New Roman" w:cs="Times New Roman"/>
        </w:rPr>
        <w:t>оложення) або якщо</w:t>
      </w:r>
    </w:p>
    <w:p w:rsidR="00EE0F5B" w:rsidRPr="00023AD4" w:rsidRDefault="00EE0F5B" w:rsidP="00EE0F5B">
      <w:pPr>
        <w:numPr>
          <w:ilvl w:val="0"/>
          <w:numId w:val="4"/>
        </w:numPr>
        <w:tabs>
          <w:tab w:val="left" w:pos="958"/>
        </w:tabs>
        <w:ind w:firstLine="709"/>
        <w:jc w:val="both"/>
        <w:rPr>
          <w:rFonts w:ascii="Times New Roman" w:hAnsi="Times New Roman" w:cs="Times New Roman"/>
        </w:rPr>
      </w:pPr>
      <w:r w:rsidRPr="00023AD4">
        <w:rPr>
          <w:rFonts w:ascii="Times New Roman" w:hAnsi="Times New Roman" w:cs="Times New Roman"/>
        </w:rPr>
        <w:t>жодний із кандидатів не набрав необхідної кількості голосів, або якщо</w:t>
      </w:r>
    </w:p>
    <w:p w:rsidR="00EE0F5B" w:rsidRPr="00023AD4" w:rsidRDefault="00EE0F5B" w:rsidP="00EE0F5B">
      <w:pPr>
        <w:numPr>
          <w:ilvl w:val="0"/>
          <w:numId w:val="4"/>
        </w:numPr>
        <w:tabs>
          <w:tab w:val="left" w:pos="934"/>
        </w:tabs>
        <w:ind w:firstLine="709"/>
        <w:jc w:val="both"/>
        <w:rPr>
          <w:rFonts w:ascii="Times New Roman" w:hAnsi="Times New Roman" w:cs="Times New Roman"/>
        </w:rPr>
      </w:pPr>
      <w:r w:rsidRPr="00023AD4">
        <w:rPr>
          <w:rFonts w:ascii="Times New Roman" w:hAnsi="Times New Roman" w:cs="Times New Roman"/>
        </w:rPr>
        <w:t xml:space="preserve">кандидати набрали однакову необхідну кількість голосів, яка не дозволяє встановити їх першість та прийняти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їх обрання, або якщо</w:t>
      </w:r>
    </w:p>
    <w:p w:rsidR="00EE0F5B" w:rsidRPr="00023AD4" w:rsidRDefault="00EE0F5B" w:rsidP="00EE0F5B">
      <w:pPr>
        <w:numPr>
          <w:ilvl w:val="0"/>
          <w:numId w:val="4"/>
        </w:numPr>
        <w:tabs>
          <w:tab w:val="left" w:pos="929"/>
        </w:tabs>
        <w:ind w:firstLine="709"/>
        <w:jc w:val="both"/>
        <w:rPr>
          <w:rFonts w:ascii="Times New Roman" w:hAnsi="Times New Roman" w:cs="Times New Roman"/>
        </w:rPr>
      </w:pPr>
      <w:r w:rsidRPr="00023AD4">
        <w:rPr>
          <w:rFonts w:ascii="Times New Roman" w:hAnsi="Times New Roman" w:cs="Times New Roman"/>
        </w:rPr>
        <w:t xml:space="preserve">кандидати у кількості, яка підлягає обранню, не </w:t>
      </w:r>
      <w:r w:rsidRPr="00023AD4">
        <w:rPr>
          <w:rFonts w:ascii="Times New Roman" w:hAnsi="Times New Roman" w:cs="Times New Roman"/>
          <w:lang w:eastAsia="ru-RU" w:bidi="ru-RU"/>
        </w:rPr>
        <w:t xml:space="preserve">набрали </w:t>
      </w:r>
      <w:r w:rsidRPr="00023AD4">
        <w:rPr>
          <w:rFonts w:ascii="Times New Roman" w:hAnsi="Times New Roman" w:cs="Times New Roman"/>
        </w:rPr>
        <w:t>необхідної кількості голосів.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проведення повторного голосування внаслідок визнання всіх бюлетенів недійсними, в бюлетень для повторного голосування включаються всі кандидати, що вже були включені.</w:t>
      </w:r>
    </w:p>
    <w:p w:rsidR="00EE0F5B" w:rsidRPr="00023AD4" w:rsidRDefault="00151BEC" w:rsidP="00EE0F5B">
      <w:pPr>
        <w:ind w:firstLine="709"/>
        <w:jc w:val="both"/>
        <w:rPr>
          <w:rFonts w:ascii="Times New Roman" w:hAnsi="Times New Roman" w:cs="Times New Roman"/>
        </w:rPr>
      </w:pPr>
      <w:r>
        <w:rPr>
          <w:rFonts w:ascii="Times New Roman" w:hAnsi="Times New Roman" w:cs="Times New Roman"/>
        </w:rPr>
        <w:t>У</w:t>
      </w:r>
      <w:r w:rsidR="00EE0F5B" w:rsidRPr="00023AD4">
        <w:rPr>
          <w:rFonts w:ascii="Times New Roman" w:hAnsi="Times New Roman" w:cs="Times New Roman"/>
        </w:rPr>
        <w:t xml:space="preserve"> решті випадків повторне голосування відбувається серед кандидатів, які набрали більшість голосів серед інших, кількістю, що не більше, ніж у 2 рази перевищує кількість кандидатів, що підлягають обранню.</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Якщо один із кандидатів одержав більшу кількість голосів, але не одержав необхідної кількості, а наступні за ним </w:t>
      </w:r>
      <w:r w:rsidRPr="00023AD4">
        <w:rPr>
          <w:rFonts w:ascii="Times New Roman" w:hAnsi="Times New Roman" w:cs="Times New Roman"/>
          <w:lang w:eastAsia="ru-RU" w:bidi="ru-RU"/>
        </w:rPr>
        <w:t xml:space="preserve">два </w:t>
      </w:r>
      <w:r w:rsidRPr="00023AD4">
        <w:rPr>
          <w:rFonts w:ascii="Times New Roman" w:hAnsi="Times New Roman" w:cs="Times New Roman"/>
        </w:rPr>
        <w:t xml:space="preserve">і більше кандидатів на ту саму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отримали однакову кількість голосів, повторне голосування проводиться щодо всіх цих кандидатів.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Якщо два і більше кандидатів набрали однакову найбільшу кількість голосів для обрання їх на одну і ту саму </w:t>
      </w:r>
      <w:r w:rsidRPr="00023AD4">
        <w:rPr>
          <w:rFonts w:ascii="Times New Roman" w:hAnsi="Times New Roman" w:cs="Times New Roman"/>
          <w:lang w:eastAsia="ru-RU" w:bidi="ru-RU"/>
        </w:rPr>
        <w:t xml:space="preserve">посаду, проводиться </w:t>
      </w:r>
      <w:r w:rsidRPr="00023AD4">
        <w:rPr>
          <w:rFonts w:ascii="Times New Roman" w:hAnsi="Times New Roman" w:cs="Times New Roman"/>
        </w:rPr>
        <w:t>повторне голосування щодо цих кандидатів.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разі, якщо кандидат, щодо якого </w:t>
      </w:r>
      <w:r w:rsidRPr="00023AD4">
        <w:rPr>
          <w:rFonts w:ascii="Times New Roman" w:hAnsi="Times New Roman" w:cs="Times New Roman"/>
          <w:lang w:eastAsia="ru-RU" w:bidi="ru-RU"/>
        </w:rPr>
        <w:t xml:space="preserve">проводиться </w:t>
      </w:r>
      <w:r w:rsidRPr="00023AD4">
        <w:rPr>
          <w:rFonts w:ascii="Times New Roman" w:hAnsi="Times New Roman" w:cs="Times New Roman"/>
        </w:rPr>
        <w:t>повторне голосування, зняв свою кандидатуру, до бюлетеня включається наступний за кількістю одержаних голосів під час першого голосування кандидат.</w:t>
      </w:r>
    </w:p>
    <w:p w:rsidR="00EE0F5B" w:rsidRPr="00023AD4" w:rsidRDefault="00EE0F5B" w:rsidP="00EE0F5B">
      <w:pPr>
        <w:numPr>
          <w:ilvl w:val="1"/>
          <w:numId w:val="1"/>
        </w:numPr>
        <w:tabs>
          <w:tab w:val="left" w:pos="1385"/>
        </w:tabs>
        <w:ind w:firstLine="709"/>
        <w:jc w:val="both"/>
        <w:rPr>
          <w:rFonts w:ascii="Times New Roman" w:hAnsi="Times New Roman" w:cs="Times New Roman"/>
        </w:rPr>
      </w:pPr>
      <w:r w:rsidRPr="00023AD4">
        <w:rPr>
          <w:rFonts w:ascii="Times New Roman" w:hAnsi="Times New Roman" w:cs="Times New Roman"/>
        </w:rPr>
        <w:t>За наявності обставин, визначених в абзаці першому пункту 4</w:t>
      </w:r>
      <w:r w:rsidR="0016655F">
        <w:rPr>
          <w:rFonts w:ascii="Times New Roman" w:hAnsi="Times New Roman" w:cs="Times New Roman"/>
        </w:rPr>
        <w:t>.39. П</w:t>
      </w:r>
      <w:r w:rsidRPr="00023AD4">
        <w:rPr>
          <w:rFonts w:ascii="Times New Roman" w:hAnsi="Times New Roman" w:cs="Times New Roman"/>
        </w:rPr>
        <w:t>оложення, після оголошення результатів повторного голосування за рішенням зборів проводиться нове голосування.</w:t>
      </w:r>
    </w:p>
    <w:p w:rsidR="00EE0F5B" w:rsidRPr="00023AD4" w:rsidRDefault="00A87F2B" w:rsidP="00EE0F5B">
      <w:pPr>
        <w:ind w:firstLine="709"/>
        <w:jc w:val="both"/>
        <w:rPr>
          <w:rFonts w:ascii="Times New Roman" w:hAnsi="Times New Roman" w:cs="Times New Roman"/>
        </w:rPr>
      </w:pPr>
      <w:r w:rsidRPr="00023AD4">
        <w:rPr>
          <w:rFonts w:ascii="Times New Roman" w:hAnsi="Times New Roman" w:cs="Times New Roman"/>
        </w:rPr>
        <w:t xml:space="preserve">Нове голосування – </w:t>
      </w:r>
      <w:r w:rsidR="00EE0F5B" w:rsidRPr="00023AD4">
        <w:rPr>
          <w:rFonts w:ascii="Times New Roman" w:hAnsi="Times New Roman" w:cs="Times New Roman"/>
        </w:rPr>
        <w:t xml:space="preserve">голосування з того самого питання, з якого вже відбулось повторне голосування, але з певних причин за його результатами не було прийнято остаточне рішення </w:t>
      </w:r>
      <w:r w:rsidR="00EE0F5B" w:rsidRPr="00023AD4">
        <w:rPr>
          <w:rFonts w:ascii="Times New Roman" w:hAnsi="Times New Roman" w:cs="Times New Roman"/>
          <w:lang w:eastAsia="ru-RU" w:bidi="ru-RU"/>
        </w:rPr>
        <w:t xml:space="preserve">про </w:t>
      </w:r>
      <w:r w:rsidR="00EE0F5B" w:rsidRPr="00023AD4">
        <w:rPr>
          <w:rFonts w:ascii="Times New Roman" w:hAnsi="Times New Roman" w:cs="Times New Roman"/>
        </w:rPr>
        <w:t>обрання кандидатів на відповідні посади.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Перед проведенням нового голосування </w:t>
      </w:r>
      <w:r w:rsidRPr="00023AD4">
        <w:rPr>
          <w:rFonts w:ascii="Times New Roman" w:hAnsi="Times New Roman" w:cs="Times New Roman"/>
          <w:lang w:eastAsia="ru-RU" w:bidi="ru-RU"/>
        </w:rPr>
        <w:t xml:space="preserve">проводиться </w:t>
      </w:r>
      <w:r w:rsidRPr="00023AD4">
        <w:rPr>
          <w:rFonts w:ascii="Times New Roman" w:hAnsi="Times New Roman" w:cs="Times New Roman"/>
        </w:rPr>
        <w:t>висування нових кандидатів. Особи, які були включені до бюлетеня для таємного голосування при першому та повторному голосуванні, можуть бути включені до бюлетеня для таємного голосування при новому голосуванні.</w:t>
      </w:r>
    </w:p>
    <w:p w:rsidR="00EE0F5B" w:rsidRPr="00023AD4" w:rsidRDefault="00EE0F5B" w:rsidP="00EE0F5B">
      <w:pPr>
        <w:numPr>
          <w:ilvl w:val="1"/>
          <w:numId w:val="1"/>
        </w:numPr>
        <w:tabs>
          <w:tab w:val="left" w:pos="1570"/>
        </w:tabs>
        <w:ind w:firstLine="709"/>
        <w:jc w:val="both"/>
        <w:rPr>
          <w:rFonts w:ascii="Times New Roman" w:hAnsi="Times New Roman" w:cs="Times New Roman"/>
        </w:rPr>
      </w:pPr>
      <w:r w:rsidRPr="00023AD4">
        <w:rPr>
          <w:rFonts w:ascii="Times New Roman" w:hAnsi="Times New Roman" w:cs="Times New Roman"/>
        </w:rPr>
        <w:t>У разі виявлення лічильною комісією порушення порядку таємного голосування голова лічильної комісії доповідає про це зборам, які приймають рішення щодо розслідування факту порушення та наслідків порушення порядку таємного голосування.</w:t>
      </w:r>
    </w:p>
    <w:p w:rsidR="00EE0F5B" w:rsidRPr="00023AD4" w:rsidRDefault="00EE0F5B" w:rsidP="00EE0F5B">
      <w:pPr>
        <w:numPr>
          <w:ilvl w:val="1"/>
          <w:numId w:val="1"/>
        </w:numPr>
        <w:tabs>
          <w:tab w:val="left" w:pos="1395"/>
        </w:tabs>
        <w:ind w:firstLine="709"/>
        <w:jc w:val="both"/>
        <w:rPr>
          <w:rFonts w:ascii="Times New Roman" w:hAnsi="Times New Roman" w:cs="Times New Roman"/>
        </w:rPr>
      </w:pPr>
      <w:r w:rsidRPr="00023AD4">
        <w:rPr>
          <w:rFonts w:ascii="Times New Roman" w:hAnsi="Times New Roman" w:cs="Times New Roman"/>
        </w:rPr>
        <w:t>Матеріали таємного голосування (протоколи лічильної комісії, в тому числі протоколи про результати таємного голосування, бюлетені для таємного голосування, в тому числі погашені, визнані недійсними), опечатуються лічильною комісією та передаються головою лічильної комісії за відповідним актом секретарю зборів і долучаються ним до протоколу зборів суддів.</w:t>
      </w:r>
    </w:p>
    <w:p w:rsidR="00EE0F5B" w:rsidRPr="00023AD4" w:rsidRDefault="00EE0F5B" w:rsidP="00EE0F5B">
      <w:pPr>
        <w:numPr>
          <w:ilvl w:val="1"/>
          <w:numId w:val="1"/>
        </w:numPr>
        <w:tabs>
          <w:tab w:val="left" w:pos="1395"/>
        </w:tabs>
        <w:ind w:firstLine="709"/>
        <w:jc w:val="both"/>
        <w:rPr>
          <w:rFonts w:ascii="Times New Roman" w:hAnsi="Times New Roman" w:cs="Times New Roman"/>
        </w:rPr>
      </w:pPr>
      <w:r w:rsidRPr="00023AD4">
        <w:rPr>
          <w:rFonts w:ascii="Times New Roman" w:hAnsi="Times New Roman" w:cs="Times New Roman"/>
        </w:rPr>
        <w:t>Прийняте за наслідками голосування рішення зборів підписується головуючим на зборах та секретарем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Підготовка текстових рішень зборів суддів за кожним прийнятим зборами суддів рішенням не є обов’язковою.</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зборів набирають чинності з дня їх прийняття, якщо інше не зазначено в рішенні, та є обов’язковими для суддів та працівників апарату 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зборів видається на вимогу судді цього суду.</w:t>
      </w:r>
    </w:p>
    <w:p w:rsidR="00EE0F5B" w:rsidRPr="00023AD4" w:rsidRDefault="00EE0F5B" w:rsidP="00EE0F5B">
      <w:pPr>
        <w:numPr>
          <w:ilvl w:val="1"/>
          <w:numId w:val="1"/>
        </w:numPr>
        <w:tabs>
          <w:tab w:val="left" w:pos="1570"/>
        </w:tabs>
        <w:ind w:firstLine="709"/>
        <w:jc w:val="both"/>
        <w:rPr>
          <w:rFonts w:ascii="Times New Roman" w:hAnsi="Times New Roman" w:cs="Times New Roman"/>
        </w:rPr>
      </w:pPr>
      <w:r w:rsidRPr="00023AD4">
        <w:rPr>
          <w:rFonts w:ascii="Times New Roman" w:hAnsi="Times New Roman" w:cs="Times New Roman"/>
        </w:rPr>
        <w:t>Після обговорення питань порядку денного, прийняття відповідних рішень з питань порядку денного, головуючий оголошує роботу зборів закінченою.</w:t>
      </w:r>
    </w:p>
    <w:p w:rsidR="00EE0F5B" w:rsidRPr="00023AD4" w:rsidRDefault="00EE0F5B" w:rsidP="00EE0F5B">
      <w:pPr>
        <w:numPr>
          <w:ilvl w:val="1"/>
          <w:numId w:val="1"/>
        </w:numPr>
        <w:tabs>
          <w:tab w:val="left" w:pos="1395"/>
        </w:tabs>
        <w:ind w:firstLine="709"/>
        <w:jc w:val="both"/>
        <w:rPr>
          <w:rFonts w:ascii="Times New Roman" w:hAnsi="Times New Roman" w:cs="Times New Roman"/>
        </w:rPr>
      </w:pPr>
      <w:r w:rsidRPr="00023AD4">
        <w:rPr>
          <w:rFonts w:ascii="Times New Roman" w:hAnsi="Times New Roman" w:cs="Times New Roman"/>
        </w:rPr>
        <w:t>Прийняті рішення у необхідних випадках доводяться до відома осіб, запрошених на збори суддів або направляються відповідним органам державної влади, органам місцевого самоврядування та посадовим особам, а також, за рішенням зборів, доводяться до відома засобів масової інформації.</w:t>
      </w:r>
    </w:p>
    <w:p w:rsidR="00EE0F5B" w:rsidRPr="00023AD4" w:rsidRDefault="00EE0F5B" w:rsidP="00EE0F5B">
      <w:pPr>
        <w:numPr>
          <w:ilvl w:val="1"/>
          <w:numId w:val="1"/>
        </w:numPr>
        <w:tabs>
          <w:tab w:val="left" w:pos="1395"/>
        </w:tabs>
        <w:ind w:firstLine="709"/>
        <w:jc w:val="both"/>
        <w:rPr>
          <w:rFonts w:ascii="Times New Roman" w:hAnsi="Times New Roman" w:cs="Times New Roman"/>
        </w:rPr>
      </w:pPr>
      <w:r w:rsidRPr="00023AD4">
        <w:rPr>
          <w:rFonts w:ascii="Times New Roman" w:hAnsi="Times New Roman" w:cs="Times New Roman"/>
        </w:rPr>
        <w:t xml:space="preserve">На зборах суддів секретарем зборів ведеться протокол, в якому письмово </w:t>
      </w:r>
      <w:r w:rsidRPr="00023AD4">
        <w:rPr>
          <w:rFonts w:ascii="Times New Roman" w:hAnsi="Times New Roman" w:cs="Times New Roman"/>
        </w:rPr>
        <w:lastRenderedPageBreak/>
        <w:t>фіксується перебіг засідання. Одночасно може здійснюватися фіксування зборів технічними засобами.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 зборів складається у письмовій формі та має містити: назву зборів, дату і місце їх проведення;</w:t>
      </w:r>
      <w:r w:rsidR="00A87F2B" w:rsidRPr="00023AD4">
        <w:rPr>
          <w:rFonts w:ascii="Times New Roman" w:hAnsi="Times New Roman" w:cs="Times New Roman"/>
        </w:rPr>
        <w:t xml:space="preserve"> відомості про кількість суддів, які працюють в суді,</w:t>
      </w:r>
      <w:r w:rsidRPr="00023AD4">
        <w:rPr>
          <w:rFonts w:ascii="Times New Roman" w:hAnsi="Times New Roman" w:cs="Times New Roman"/>
        </w:rPr>
        <w:t xml:space="preserve"> на день проведення зборів; відомості про кількість суддів, які присутні на зборах; відомості про розгляд організаційних питань (відкриття засідання, наявність кворуму, обрання головуючого на зборах та секретаря зборів, затвердження порядку денного, затвердження регламенту виступів тощо); зазначення доповідача з кожного питання, суть питання, стислий перебіг обговорення, а також результати голосування та прийняте рішення.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 необхідності підтвердження результатів голосування з питань, що внесені до порядку денного та за якими зборами прийняте рішення, секретарем зборів суддів можуть готуватися витяги з протоколу зборів та рішення зборів суддів.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 зборів складається в повному обсязі в п’ятиденний термін з дня проведення зборів, і підписується головуючим на зборах та секретарем зборів. До нього додається відповідний носій інформації з даними фіксування зборів технічними засобами.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Протокол зборів та додані до нього матеріали зборів секретарем зборів передаються до архіву суду та зберігаються в архіві суду постійно.</w:t>
      </w:r>
    </w:p>
    <w:p w:rsidR="00EE0F5B" w:rsidRPr="00023AD4" w:rsidRDefault="00EE0F5B" w:rsidP="00EE0F5B">
      <w:pPr>
        <w:numPr>
          <w:ilvl w:val="1"/>
          <w:numId w:val="1"/>
        </w:numPr>
        <w:tabs>
          <w:tab w:val="left" w:pos="1550"/>
        </w:tabs>
        <w:ind w:firstLine="709"/>
        <w:jc w:val="both"/>
        <w:rPr>
          <w:rFonts w:ascii="Times New Roman" w:hAnsi="Times New Roman" w:cs="Times New Roman"/>
        </w:rPr>
      </w:pPr>
      <w:r w:rsidRPr="00023AD4">
        <w:rPr>
          <w:rFonts w:ascii="Times New Roman" w:hAnsi="Times New Roman" w:cs="Times New Roman"/>
        </w:rPr>
        <w:t>Виконання рішень зборів суддів за дорученням зборів покладається на голову суду, його заступника або особу, яка у встановленому законом порядку виконує обов’язки голови суду.</w:t>
      </w:r>
    </w:p>
    <w:p w:rsidR="00A87F2B" w:rsidRPr="00023AD4" w:rsidRDefault="00A87F2B" w:rsidP="00A87F2B">
      <w:pPr>
        <w:tabs>
          <w:tab w:val="left" w:pos="1550"/>
        </w:tabs>
        <w:ind w:left="709"/>
        <w:jc w:val="both"/>
        <w:rPr>
          <w:rFonts w:ascii="Times New Roman" w:hAnsi="Times New Roman" w:cs="Times New Roman"/>
        </w:rPr>
      </w:pPr>
    </w:p>
    <w:p w:rsidR="00EE0F5B" w:rsidRPr="00023AD4" w:rsidRDefault="00EE0F5B" w:rsidP="00A87F2B">
      <w:pPr>
        <w:pStyle w:val="40"/>
        <w:keepNext/>
        <w:keepLines/>
        <w:numPr>
          <w:ilvl w:val="0"/>
          <w:numId w:val="1"/>
        </w:numPr>
        <w:shd w:val="clear" w:color="auto" w:fill="auto"/>
        <w:tabs>
          <w:tab w:val="left" w:pos="1033"/>
        </w:tabs>
        <w:spacing w:after="0" w:line="240" w:lineRule="auto"/>
        <w:ind w:firstLine="709"/>
        <w:jc w:val="center"/>
        <w:rPr>
          <w:sz w:val="24"/>
          <w:szCs w:val="24"/>
        </w:rPr>
      </w:pPr>
      <w:bookmarkStart w:id="6" w:name="bookmark8"/>
      <w:r w:rsidRPr="00023AD4">
        <w:rPr>
          <w:sz w:val="24"/>
          <w:szCs w:val="24"/>
        </w:rPr>
        <w:t>Порядок обрання суддів на адміністративні посади та звільнення з цих посад</w:t>
      </w:r>
      <w:bookmarkEnd w:id="6"/>
    </w:p>
    <w:p w:rsidR="00A87F2B" w:rsidRPr="00023AD4" w:rsidRDefault="00A87F2B" w:rsidP="00A87F2B">
      <w:pPr>
        <w:pStyle w:val="40"/>
        <w:keepNext/>
        <w:keepLines/>
        <w:shd w:val="clear" w:color="auto" w:fill="auto"/>
        <w:tabs>
          <w:tab w:val="left" w:pos="1033"/>
        </w:tabs>
        <w:spacing w:after="0" w:line="240" w:lineRule="auto"/>
        <w:ind w:left="709" w:firstLine="0"/>
        <w:rPr>
          <w:sz w:val="24"/>
          <w:szCs w:val="24"/>
        </w:rPr>
      </w:pPr>
    </w:p>
    <w:p w:rsidR="00EE0F5B" w:rsidRPr="00023AD4" w:rsidRDefault="00EE0F5B" w:rsidP="00EE0F5B">
      <w:pPr>
        <w:numPr>
          <w:ilvl w:val="1"/>
          <w:numId w:val="1"/>
        </w:numPr>
        <w:tabs>
          <w:tab w:val="left" w:pos="1274"/>
        </w:tabs>
        <w:ind w:firstLine="709"/>
        <w:jc w:val="both"/>
        <w:rPr>
          <w:rFonts w:ascii="Times New Roman" w:hAnsi="Times New Roman" w:cs="Times New Roman"/>
        </w:rPr>
      </w:pPr>
      <w:r w:rsidRPr="00023AD4">
        <w:rPr>
          <w:rFonts w:ascii="Times New Roman" w:hAnsi="Times New Roman" w:cs="Times New Roman"/>
        </w:rPr>
        <w:t>Адміністративними посадами в суді вважаються посади голови суду та заступника (заступників) голови суду.</w:t>
      </w:r>
    </w:p>
    <w:p w:rsidR="007B247B" w:rsidRPr="00023AD4" w:rsidRDefault="00EE0F5B" w:rsidP="007B247B">
      <w:pPr>
        <w:ind w:firstLine="709"/>
        <w:jc w:val="both"/>
        <w:rPr>
          <w:rFonts w:ascii="Times New Roman" w:hAnsi="Times New Roman" w:cs="Times New Roman"/>
        </w:rPr>
      </w:pPr>
      <w:r w:rsidRPr="00023AD4">
        <w:rPr>
          <w:rFonts w:ascii="Times New Roman" w:hAnsi="Times New Roman" w:cs="Times New Roman"/>
        </w:rPr>
        <w:t>Голова суд</w:t>
      </w:r>
      <w:r w:rsidR="007B247B" w:rsidRPr="00023AD4">
        <w:rPr>
          <w:rFonts w:ascii="Times New Roman" w:hAnsi="Times New Roman" w:cs="Times New Roman"/>
        </w:rPr>
        <w:t xml:space="preserve">у, його заступник (заступники) </w:t>
      </w:r>
      <w:r w:rsidRPr="00023AD4">
        <w:rPr>
          <w:rFonts w:ascii="Times New Roman" w:hAnsi="Times New Roman" w:cs="Times New Roman"/>
        </w:rPr>
        <w:t xml:space="preserve">обираються на посади зборами суддів </w:t>
      </w:r>
      <w:r w:rsidR="007B247B" w:rsidRPr="00023AD4">
        <w:rPr>
          <w:rFonts w:ascii="Times New Roman" w:hAnsi="Times New Roman" w:cs="Times New Roman"/>
        </w:rPr>
        <w:t xml:space="preserve">Хмельницького окружного </w:t>
      </w:r>
      <w:proofErr w:type="spellStart"/>
      <w:r w:rsidR="007B247B" w:rsidRPr="00023AD4">
        <w:rPr>
          <w:rFonts w:ascii="Times New Roman" w:hAnsi="Times New Roman" w:cs="Times New Roman"/>
        </w:rPr>
        <w:t>адміністратвиного</w:t>
      </w:r>
      <w:proofErr w:type="spellEnd"/>
      <w:r w:rsidRPr="00023AD4">
        <w:rPr>
          <w:rFonts w:ascii="Times New Roman" w:hAnsi="Times New Roman" w:cs="Times New Roman"/>
        </w:rPr>
        <w:t xml:space="preserve"> суду із числа суддів цього суду строком на три роки, але не більш як на строк повноважень судді, шляхом таємного голосування</w:t>
      </w:r>
      <w:r w:rsidR="007B247B" w:rsidRPr="00023AD4">
        <w:rPr>
          <w:rFonts w:ascii="Times New Roman" w:hAnsi="Times New Roman" w:cs="Times New Roman"/>
        </w:rPr>
        <w:t xml:space="preserve"> більшістю від кількості суддів, які працюють у суді</w:t>
      </w:r>
      <w:r w:rsidRPr="00023AD4">
        <w:rPr>
          <w:rFonts w:ascii="Times New Roman" w:hAnsi="Times New Roman" w:cs="Times New Roman"/>
        </w:rPr>
        <w:t>.</w:t>
      </w:r>
    </w:p>
    <w:p w:rsidR="00EE0F5B" w:rsidRPr="00023AD4" w:rsidRDefault="00EE0F5B" w:rsidP="00EE0F5B">
      <w:pPr>
        <w:numPr>
          <w:ilvl w:val="1"/>
          <w:numId w:val="1"/>
        </w:numPr>
        <w:tabs>
          <w:tab w:val="left" w:pos="1274"/>
        </w:tabs>
        <w:ind w:firstLine="709"/>
        <w:jc w:val="both"/>
        <w:rPr>
          <w:rFonts w:ascii="Times New Roman" w:hAnsi="Times New Roman" w:cs="Times New Roman"/>
        </w:rPr>
      </w:pPr>
      <w:r w:rsidRPr="00023AD4">
        <w:rPr>
          <w:rFonts w:ascii="Times New Roman" w:hAnsi="Times New Roman" w:cs="Times New Roman"/>
        </w:rPr>
        <w:t>Збори з обрання суддів на адміністративні посади проводяться не пізніше одного місяця з дня закінчення повноважень голови суду,</w:t>
      </w:r>
      <w:r w:rsidR="007B247B" w:rsidRPr="00023AD4">
        <w:rPr>
          <w:rFonts w:ascii="Times New Roman" w:hAnsi="Times New Roman" w:cs="Times New Roman"/>
        </w:rPr>
        <w:t xml:space="preserve"> його заступника (заступників) </w:t>
      </w:r>
      <w:r w:rsidRPr="00023AD4">
        <w:rPr>
          <w:rFonts w:ascii="Times New Roman" w:hAnsi="Times New Roman" w:cs="Times New Roman"/>
        </w:rPr>
        <w:t>чи відкриття вакансії адміністративної посади з інших підстав.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Якщо на час розгляду зборами питання про обрання на адміністративні посади закінчилися повноваження і голови суду, і заступника (заступників) голови суду, </w:t>
      </w:r>
      <w:r w:rsidR="0016655F">
        <w:rPr>
          <w:rFonts w:ascii="Times New Roman" w:hAnsi="Times New Roman" w:cs="Times New Roman"/>
        </w:rPr>
        <w:t>то в порядку передбаченому цим П</w:t>
      </w:r>
      <w:r w:rsidRPr="00023AD4">
        <w:rPr>
          <w:rFonts w:ascii="Times New Roman" w:hAnsi="Times New Roman" w:cs="Times New Roman"/>
        </w:rPr>
        <w:t>оложенням за рішенням зборів суддів, яке приймається відкритим голосуванням більшістю голосів від числа суддів, присутніх на зборах, спочатку обирається голо</w:t>
      </w:r>
      <w:r w:rsidR="007B247B" w:rsidRPr="00023AD4">
        <w:rPr>
          <w:rFonts w:ascii="Times New Roman" w:hAnsi="Times New Roman" w:cs="Times New Roman"/>
        </w:rPr>
        <w:t xml:space="preserve">ва суду, а після його обрання – </w:t>
      </w:r>
      <w:r w:rsidRPr="00023AD4">
        <w:rPr>
          <w:rFonts w:ascii="Times New Roman" w:hAnsi="Times New Roman" w:cs="Times New Roman"/>
        </w:rPr>
        <w:t>заступник (заступники) голови суду або обрання на всі адміністративні посади може проходити одночасно.</w:t>
      </w:r>
    </w:p>
    <w:p w:rsidR="00EE0F5B" w:rsidRPr="00023AD4" w:rsidRDefault="00EE0F5B" w:rsidP="00EE0F5B">
      <w:pPr>
        <w:numPr>
          <w:ilvl w:val="1"/>
          <w:numId w:val="1"/>
        </w:numPr>
        <w:tabs>
          <w:tab w:val="left" w:pos="1274"/>
        </w:tabs>
        <w:ind w:firstLine="709"/>
        <w:jc w:val="both"/>
        <w:rPr>
          <w:rFonts w:ascii="Times New Roman" w:hAnsi="Times New Roman" w:cs="Times New Roman"/>
        </w:rPr>
      </w:pPr>
      <w:r w:rsidRPr="00023AD4">
        <w:rPr>
          <w:rFonts w:ascii="Times New Roman" w:hAnsi="Times New Roman" w:cs="Times New Roman"/>
        </w:rPr>
        <w:t>Голова суд</w:t>
      </w:r>
      <w:r w:rsidR="007B247B" w:rsidRPr="00023AD4">
        <w:rPr>
          <w:rFonts w:ascii="Times New Roman" w:hAnsi="Times New Roman" w:cs="Times New Roman"/>
        </w:rPr>
        <w:t xml:space="preserve">у, його заступник (заступники) </w:t>
      </w:r>
      <w:r w:rsidR="008839FC">
        <w:rPr>
          <w:rFonts w:ascii="Times New Roman" w:hAnsi="Times New Roman" w:cs="Times New Roman"/>
        </w:rPr>
        <w:t xml:space="preserve">обираються на альтернативній основі, </w:t>
      </w:r>
      <w:r w:rsidRPr="00023AD4">
        <w:rPr>
          <w:rFonts w:ascii="Times New Roman" w:hAnsi="Times New Roman" w:cs="Times New Roman"/>
        </w:rPr>
        <w:t>при вільному висуненні кандидатур.</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Кандидати на посади голови суду,</w:t>
      </w:r>
      <w:r w:rsidR="007B247B" w:rsidRPr="00023AD4">
        <w:rPr>
          <w:rFonts w:ascii="Times New Roman" w:hAnsi="Times New Roman" w:cs="Times New Roman"/>
        </w:rPr>
        <w:t xml:space="preserve"> його заступника (заступників) </w:t>
      </w:r>
      <w:r w:rsidRPr="00023AD4">
        <w:rPr>
          <w:rFonts w:ascii="Times New Roman" w:hAnsi="Times New Roman" w:cs="Times New Roman"/>
        </w:rPr>
        <w:t xml:space="preserve">пропонуються суддями суду усно на зборах суддів, або письмово в порядку підготовки зборів, або шляхом </w:t>
      </w:r>
      <w:proofErr w:type="spellStart"/>
      <w:r w:rsidRPr="00023AD4">
        <w:rPr>
          <w:rFonts w:ascii="Times New Roman" w:hAnsi="Times New Roman" w:cs="Times New Roman"/>
        </w:rPr>
        <w:t>самовисування</w:t>
      </w:r>
      <w:proofErr w:type="spellEnd"/>
      <w:r w:rsidRPr="00023AD4">
        <w:rPr>
          <w:rFonts w:ascii="Times New Roman" w:hAnsi="Times New Roman" w:cs="Times New Roman"/>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Кількість кандидатів на кожну з вакантних посад не обмежується.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Кандидатом на адміністративну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 xml:space="preserve">може бути лише суддя цього суду, строк повноважень якого в установленому законом порядку на час проведення зборів не закінчився. Суддя, п’ятирічний строк повноважень якого закінчився, може бути кандидатом на адміністративну </w:t>
      </w:r>
      <w:r w:rsidRPr="00023AD4">
        <w:rPr>
          <w:rFonts w:ascii="Times New Roman" w:hAnsi="Times New Roman" w:cs="Times New Roman"/>
          <w:lang w:eastAsia="ru-RU" w:bidi="ru-RU"/>
        </w:rPr>
        <w:t xml:space="preserve">посаду лише </w:t>
      </w:r>
      <w:r w:rsidRPr="00023AD4">
        <w:rPr>
          <w:rFonts w:ascii="Times New Roman" w:hAnsi="Times New Roman" w:cs="Times New Roman"/>
        </w:rPr>
        <w:t>після його обрання на посаду судді безстроково.</w:t>
      </w:r>
    </w:p>
    <w:p w:rsidR="00EE0F5B" w:rsidRPr="00023AD4" w:rsidRDefault="00EE0F5B" w:rsidP="00EE0F5B">
      <w:pPr>
        <w:numPr>
          <w:ilvl w:val="1"/>
          <w:numId w:val="1"/>
        </w:numPr>
        <w:tabs>
          <w:tab w:val="left" w:pos="1255"/>
        </w:tabs>
        <w:ind w:firstLine="709"/>
        <w:jc w:val="both"/>
        <w:rPr>
          <w:rFonts w:ascii="Times New Roman" w:hAnsi="Times New Roman" w:cs="Times New Roman"/>
        </w:rPr>
      </w:pPr>
      <w:r w:rsidRPr="00023AD4">
        <w:rPr>
          <w:rFonts w:ascii="Times New Roman" w:hAnsi="Times New Roman" w:cs="Times New Roman"/>
        </w:rPr>
        <w:t>У разі, якщо запропонована кандидатура не присутня на зборах, суддя, який запропонував кандидата, має дати характеристику цього кандидата та надати зборам його письмову згоду на обрання на відповідну адміністративну посаду.</w:t>
      </w:r>
    </w:p>
    <w:p w:rsidR="00EE0F5B" w:rsidRPr="00023AD4" w:rsidRDefault="00EE0F5B" w:rsidP="00EE0F5B">
      <w:pPr>
        <w:numPr>
          <w:ilvl w:val="1"/>
          <w:numId w:val="1"/>
        </w:numPr>
        <w:tabs>
          <w:tab w:val="left" w:pos="1280"/>
        </w:tabs>
        <w:ind w:firstLine="709"/>
        <w:jc w:val="both"/>
        <w:rPr>
          <w:rFonts w:ascii="Times New Roman" w:hAnsi="Times New Roman" w:cs="Times New Roman"/>
        </w:rPr>
      </w:pPr>
      <w:r w:rsidRPr="00023AD4">
        <w:rPr>
          <w:rFonts w:ascii="Times New Roman" w:hAnsi="Times New Roman" w:cs="Times New Roman"/>
        </w:rPr>
        <w:t>Всі кандидати обговорюються на зборах персонально.</w:t>
      </w:r>
    </w:p>
    <w:p w:rsidR="00EE0F5B" w:rsidRPr="00023AD4" w:rsidRDefault="00EE0F5B" w:rsidP="007B247B">
      <w:pPr>
        <w:ind w:firstLine="709"/>
        <w:jc w:val="both"/>
        <w:rPr>
          <w:rFonts w:ascii="Times New Roman" w:hAnsi="Times New Roman" w:cs="Times New Roman"/>
        </w:rPr>
      </w:pPr>
      <w:r w:rsidRPr="00023AD4">
        <w:rPr>
          <w:rFonts w:ascii="Times New Roman" w:hAnsi="Times New Roman" w:cs="Times New Roman"/>
        </w:rPr>
        <w:t>Обговорення кандидатів за рішенням зборів суддів, яке приймається</w:t>
      </w:r>
      <w:r w:rsidR="007B247B" w:rsidRPr="00023AD4">
        <w:rPr>
          <w:rFonts w:ascii="Times New Roman" w:hAnsi="Times New Roman" w:cs="Times New Roman"/>
        </w:rPr>
        <w:t xml:space="preserve"> </w:t>
      </w:r>
      <w:r w:rsidRPr="00023AD4">
        <w:rPr>
          <w:rFonts w:ascii="Times New Roman" w:hAnsi="Times New Roman" w:cs="Times New Roman"/>
        </w:rPr>
        <w:t xml:space="preserve">відкритим голосуванням більшістю голосів від числа суддів, присутніх на зборах, здійснюється або за списком, складеним в алфавітному порядку, або в порядку надходження запропонованих </w:t>
      </w:r>
      <w:r w:rsidRPr="00023AD4">
        <w:rPr>
          <w:rFonts w:ascii="Times New Roman" w:hAnsi="Times New Roman" w:cs="Times New Roman"/>
        </w:rPr>
        <w:lastRenderedPageBreak/>
        <w:t>кандидатур.</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Кандидат має право:</w:t>
      </w:r>
    </w:p>
    <w:p w:rsidR="00EE0F5B" w:rsidRPr="00023AD4" w:rsidRDefault="00EE0F5B" w:rsidP="00EE0F5B">
      <w:pPr>
        <w:numPr>
          <w:ilvl w:val="0"/>
          <w:numId w:val="4"/>
        </w:numPr>
        <w:tabs>
          <w:tab w:val="left" w:pos="938"/>
        </w:tabs>
        <w:ind w:firstLine="709"/>
        <w:jc w:val="both"/>
        <w:rPr>
          <w:rFonts w:ascii="Times New Roman" w:hAnsi="Times New Roman" w:cs="Times New Roman"/>
        </w:rPr>
      </w:pPr>
      <w:r w:rsidRPr="00023AD4">
        <w:rPr>
          <w:rFonts w:ascii="Times New Roman" w:hAnsi="Times New Roman" w:cs="Times New Roman"/>
        </w:rPr>
        <w:t>заявити самовідвід, який приймається зборами без голосування. У цьому разі обговорення кандидатури не відбувається або припиняється;</w:t>
      </w:r>
    </w:p>
    <w:p w:rsidR="00EE0F5B" w:rsidRPr="00023AD4" w:rsidRDefault="00EE0F5B" w:rsidP="00EE0F5B">
      <w:pPr>
        <w:numPr>
          <w:ilvl w:val="0"/>
          <w:numId w:val="4"/>
        </w:numPr>
        <w:tabs>
          <w:tab w:val="left" w:pos="968"/>
        </w:tabs>
        <w:ind w:firstLine="709"/>
        <w:jc w:val="both"/>
        <w:rPr>
          <w:rFonts w:ascii="Times New Roman" w:hAnsi="Times New Roman" w:cs="Times New Roman"/>
        </w:rPr>
      </w:pPr>
      <w:r w:rsidRPr="00023AD4">
        <w:rPr>
          <w:rFonts w:ascii="Times New Roman" w:hAnsi="Times New Roman" w:cs="Times New Roman"/>
        </w:rPr>
        <w:t>надати повідомлення про себе;</w:t>
      </w:r>
    </w:p>
    <w:p w:rsidR="00EE0F5B" w:rsidRPr="00023AD4" w:rsidRDefault="00EE0F5B" w:rsidP="00EE0F5B">
      <w:pPr>
        <w:numPr>
          <w:ilvl w:val="0"/>
          <w:numId w:val="4"/>
        </w:numPr>
        <w:tabs>
          <w:tab w:val="left" w:pos="968"/>
        </w:tabs>
        <w:ind w:firstLine="709"/>
        <w:jc w:val="both"/>
        <w:rPr>
          <w:rFonts w:ascii="Times New Roman" w:hAnsi="Times New Roman" w:cs="Times New Roman"/>
        </w:rPr>
      </w:pPr>
      <w:r w:rsidRPr="00023AD4">
        <w:rPr>
          <w:rFonts w:ascii="Times New Roman" w:hAnsi="Times New Roman" w:cs="Times New Roman"/>
        </w:rPr>
        <w:t>надати відповідь на поставлені до нього запитання.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В обговоренні кандидатів беруть участь лише судді цього 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Кожен суддя має </w:t>
      </w:r>
      <w:r w:rsidRPr="00023AD4">
        <w:rPr>
          <w:rFonts w:ascii="Times New Roman" w:hAnsi="Times New Roman" w:cs="Times New Roman"/>
          <w:lang w:eastAsia="ru-RU" w:bidi="ru-RU"/>
        </w:rPr>
        <w:t xml:space="preserve">право </w:t>
      </w:r>
      <w:r w:rsidRPr="00023AD4">
        <w:rPr>
          <w:rFonts w:ascii="Times New Roman" w:hAnsi="Times New Roman" w:cs="Times New Roman"/>
        </w:rPr>
        <w:t xml:space="preserve">висловити свою думку щодо висунутих кандидатів, має </w:t>
      </w:r>
      <w:r w:rsidRPr="00023AD4">
        <w:rPr>
          <w:rFonts w:ascii="Times New Roman" w:hAnsi="Times New Roman" w:cs="Times New Roman"/>
          <w:lang w:eastAsia="ru-RU" w:bidi="ru-RU"/>
        </w:rPr>
        <w:t xml:space="preserve">право </w:t>
      </w:r>
      <w:r w:rsidRPr="00023AD4">
        <w:rPr>
          <w:rFonts w:ascii="Times New Roman" w:hAnsi="Times New Roman" w:cs="Times New Roman"/>
        </w:rPr>
        <w:t>поставити кандидатам запитання.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щодо припинення обговорення тієї чи іншої кандидатури приймається зборами суддів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 більшістю голосів суддів, присутніх на зборах.</w:t>
      </w:r>
    </w:p>
    <w:p w:rsidR="00EE0F5B" w:rsidRPr="00023AD4" w:rsidRDefault="00EE0F5B" w:rsidP="00EE0F5B">
      <w:pPr>
        <w:numPr>
          <w:ilvl w:val="1"/>
          <w:numId w:val="1"/>
        </w:numPr>
        <w:tabs>
          <w:tab w:val="left" w:pos="1260"/>
        </w:tabs>
        <w:ind w:firstLine="709"/>
        <w:jc w:val="both"/>
        <w:rPr>
          <w:rFonts w:ascii="Times New Roman" w:hAnsi="Times New Roman" w:cs="Times New Roman"/>
        </w:rPr>
      </w:pPr>
      <w:r w:rsidRPr="00023AD4">
        <w:rPr>
          <w:rFonts w:ascii="Times New Roman" w:hAnsi="Times New Roman" w:cs="Times New Roman"/>
        </w:rPr>
        <w:t xml:space="preserve">Після обговорення запропонованих кандидатів збори відкритим голосуванням більшістю голосів суддів, присутніх на зборах, приймають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включення цих кандидатів до списку кандидатів для обрання на відповідну адміністративну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які підлягають включенню до бюлетеня для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До списку кандидатів на посади голови суду, його заступника (заступників) вносяться лише ті судді, які надали свою згоду балотуватися на відповідну посаду.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Список кандидатів на відповідну адміністративну посаду (додаток 1) затверджується рішенням зборів шляхом відкритого голосування більшістю голосів суддів, присутніх на зборах та передається голові лічильної комісії для виготовлення бюлетенів для таємного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Висування головуючого зборів та/або секретаря зборів в якості кандидатів на відповідну адміністративну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не є підставою для переобрання головуючого зборів та/або секретаря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В судах, в яких на секретаря зборів покладаються функції лічильної комісії, у разі висування секретаря зборів кандидатом на відповідну адміністративну посаду обирається новий секретар зборів з числа суддів, які не запропоновані в якості кандидатів на відповідну адміністративну посаду.</w:t>
      </w:r>
    </w:p>
    <w:p w:rsidR="00EE0F5B" w:rsidRPr="00023AD4" w:rsidRDefault="00EE0F5B" w:rsidP="00EE0F5B">
      <w:pPr>
        <w:numPr>
          <w:ilvl w:val="1"/>
          <w:numId w:val="1"/>
        </w:numPr>
        <w:tabs>
          <w:tab w:val="left" w:pos="1339"/>
        </w:tabs>
        <w:ind w:firstLine="709"/>
        <w:jc w:val="both"/>
        <w:rPr>
          <w:rFonts w:ascii="Times New Roman" w:hAnsi="Times New Roman" w:cs="Times New Roman"/>
        </w:rPr>
      </w:pPr>
      <w:r w:rsidRPr="00023AD4">
        <w:rPr>
          <w:rFonts w:ascii="Times New Roman" w:hAnsi="Times New Roman" w:cs="Times New Roman"/>
        </w:rPr>
        <w:t>Таємне голосування з обрання суддів на адміністративні посади здійснюється у поряд</w:t>
      </w:r>
      <w:r w:rsidR="003C075D" w:rsidRPr="00023AD4">
        <w:rPr>
          <w:rFonts w:ascii="Times New Roman" w:hAnsi="Times New Roman" w:cs="Times New Roman"/>
        </w:rPr>
        <w:t>ку, встановленому пунктами 4.29</w:t>
      </w:r>
      <w:r w:rsidR="0016655F">
        <w:rPr>
          <w:rFonts w:ascii="Times New Roman" w:hAnsi="Times New Roman" w:cs="Times New Roman"/>
        </w:rPr>
        <w:t>-4.42 цього П</w:t>
      </w:r>
      <w:r w:rsidRPr="00023AD4">
        <w:rPr>
          <w:rFonts w:ascii="Times New Roman" w:hAnsi="Times New Roman" w:cs="Times New Roman"/>
        </w:rPr>
        <w:t>оложення, з урахуванням особливостей, встановлених</w:t>
      </w:r>
      <w:r w:rsidR="0016655F">
        <w:rPr>
          <w:rFonts w:ascii="Times New Roman" w:hAnsi="Times New Roman" w:cs="Times New Roman"/>
        </w:rPr>
        <w:t xml:space="preserve"> розділом 5 цього П</w:t>
      </w:r>
      <w:r w:rsidRPr="00023AD4">
        <w:rPr>
          <w:rFonts w:ascii="Times New Roman" w:hAnsi="Times New Roman" w:cs="Times New Roman"/>
        </w:rPr>
        <w:t>оложення.</w:t>
      </w:r>
    </w:p>
    <w:p w:rsidR="00EE0F5B" w:rsidRPr="00023AD4" w:rsidRDefault="00EE0F5B" w:rsidP="00EE0F5B">
      <w:pPr>
        <w:numPr>
          <w:ilvl w:val="1"/>
          <w:numId w:val="1"/>
        </w:numPr>
        <w:tabs>
          <w:tab w:val="left" w:pos="1339"/>
        </w:tabs>
        <w:ind w:firstLine="709"/>
        <w:jc w:val="both"/>
        <w:rPr>
          <w:rFonts w:ascii="Times New Roman" w:hAnsi="Times New Roman" w:cs="Times New Roman"/>
        </w:rPr>
      </w:pPr>
      <w:r w:rsidRPr="00023AD4">
        <w:rPr>
          <w:rFonts w:ascii="Times New Roman" w:hAnsi="Times New Roman" w:cs="Times New Roman"/>
        </w:rPr>
        <w:t>У бюлетені для таємного голосування для обрання на адміністративні посади зазначаються:</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дата та місце проведення голосування;</w:t>
      </w:r>
    </w:p>
    <w:p w:rsidR="00EE0F5B" w:rsidRPr="00023AD4" w:rsidRDefault="00EE0F5B" w:rsidP="00EE0F5B">
      <w:pPr>
        <w:numPr>
          <w:ilvl w:val="0"/>
          <w:numId w:val="4"/>
        </w:numPr>
        <w:tabs>
          <w:tab w:val="left" w:pos="967"/>
        </w:tabs>
        <w:ind w:firstLine="709"/>
        <w:jc w:val="both"/>
        <w:rPr>
          <w:rFonts w:ascii="Times New Roman" w:hAnsi="Times New Roman" w:cs="Times New Roman"/>
        </w:rPr>
      </w:pPr>
      <w:r w:rsidRPr="00023AD4">
        <w:rPr>
          <w:rFonts w:ascii="Times New Roman" w:hAnsi="Times New Roman" w:cs="Times New Roman"/>
        </w:rPr>
        <w:t>назва адміністративної посади, на яку обирається суддя;</w:t>
      </w:r>
    </w:p>
    <w:p w:rsidR="00EE0F5B" w:rsidRPr="00023AD4" w:rsidRDefault="00EE0F5B" w:rsidP="00EE0F5B">
      <w:pPr>
        <w:numPr>
          <w:ilvl w:val="0"/>
          <w:numId w:val="4"/>
        </w:numPr>
        <w:tabs>
          <w:tab w:val="left" w:pos="937"/>
        </w:tabs>
        <w:ind w:firstLine="709"/>
        <w:jc w:val="both"/>
        <w:rPr>
          <w:rFonts w:ascii="Times New Roman" w:hAnsi="Times New Roman" w:cs="Times New Roman"/>
        </w:rPr>
      </w:pPr>
      <w:r w:rsidRPr="00023AD4">
        <w:rPr>
          <w:rFonts w:ascii="Times New Roman" w:hAnsi="Times New Roman" w:cs="Times New Roman"/>
        </w:rPr>
        <w:t>прізвище, ім’я та по батькові кожного кандидата на адміністративну посаду в алфавітному порядку.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Нумерація напроти кандидатів не допускається.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проведення повторного або нового голосування про це також має бути зазначено в бюлетені.</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Бюлетені підписуються головою, секретарем та членами лічильної комісії та засвідчуються гербовою печаткою </w:t>
      </w:r>
      <w:r w:rsidRPr="00023AD4">
        <w:rPr>
          <w:rFonts w:ascii="Times New Roman" w:hAnsi="Times New Roman" w:cs="Times New Roman"/>
          <w:lang w:eastAsia="ru-RU" w:bidi="ru-RU"/>
        </w:rPr>
        <w:t>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Форма бюлетеня для таємного голосування для обрання на адміністративні </w:t>
      </w:r>
      <w:r w:rsidRPr="00023AD4">
        <w:rPr>
          <w:rFonts w:ascii="Times New Roman" w:hAnsi="Times New Roman" w:cs="Times New Roman"/>
          <w:lang w:eastAsia="ru-RU" w:bidi="ru-RU"/>
        </w:rPr>
        <w:t xml:space="preserve">посади </w:t>
      </w:r>
      <w:r w:rsidRPr="00023AD4">
        <w:rPr>
          <w:rFonts w:ascii="Times New Roman" w:hAnsi="Times New Roman" w:cs="Times New Roman"/>
        </w:rPr>
        <w:t xml:space="preserve">затверджується зборами суддів </w:t>
      </w:r>
      <w:r w:rsidRPr="00023AD4">
        <w:rPr>
          <w:rFonts w:ascii="Times New Roman" w:hAnsi="Times New Roman" w:cs="Times New Roman"/>
          <w:lang w:eastAsia="ru-RU" w:bidi="ru-RU"/>
        </w:rPr>
        <w:t xml:space="preserve">при </w:t>
      </w:r>
      <w:r w:rsidRPr="00023AD4">
        <w:rPr>
          <w:rFonts w:ascii="Times New Roman" w:hAnsi="Times New Roman" w:cs="Times New Roman"/>
        </w:rPr>
        <w:t>прийнятті Положення, як додаток до Положення (додатки 3, 5).</w:t>
      </w:r>
    </w:p>
    <w:p w:rsidR="00EE0F5B" w:rsidRPr="00023AD4" w:rsidRDefault="00EE0F5B" w:rsidP="00EE0F5B">
      <w:pPr>
        <w:numPr>
          <w:ilvl w:val="1"/>
          <w:numId w:val="1"/>
        </w:numPr>
        <w:tabs>
          <w:tab w:val="left" w:pos="1339"/>
        </w:tabs>
        <w:ind w:firstLine="709"/>
        <w:jc w:val="both"/>
        <w:rPr>
          <w:rFonts w:ascii="Times New Roman" w:hAnsi="Times New Roman" w:cs="Times New Roman"/>
        </w:rPr>
      </w:pPr>
      <w:r w:rsidRPr="00023AD4">
        <w:rPr>
          <w:rFonts w:ascii="Times New Roman" w:hAnsi="Times New Roman" w:cs="Times New Roman"/>
        </w:rPr>
        <w:t xml:space="preserve">До складу лічильної комісії для організації і проведення таємного голосування з обрання суддів на адміністративні </w:t>
      </w:r>
      <w:r w:rsidRPr="00023AD4">
        <w:rPr>
          <w:rFonts w:ascii="Times New Roman" w:hAnsi="Times New Roman" w:cs="Times New Roman"/>
          <w:lang w:eastAsia="ru-RU" w:bidi="ru-RU"/>
        </w:rPr>
        <w:t xml:space="preserve">посади </w:t>
      </w:r>
      <w:r w:rsidRPr="00023AD4">
        <w:rPr>
          <w:rFonts w:ascii="Times New Roman" w:hAnsi="Times New Roman" w:cs="Times New Roman"/>
        </w:rPr>
        <w:t>не можуть входити судді, які є кандидатами на адміністративні посади, а також головуючий на зборах та секретар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судах, в яких функції лічильної комісії покладаються на секретаря зборів, до складу лічильної комісії не можуть входити лише судді, які є кандидатами на адміністративні посади.</w:t>
      </w:r>
    </w:p>
    <w:p w:rsidR="00EE0F5B" w:rsidRPr="00023AD4" w:rsidRDefault="00EE0F5B" w:rsidP="00EE0F5B">
      <w:pPr>
        <w:numPr>
          <w:ilvl w:val="1"/>
          <w:numId w:val="1"/>
        </w:numPr>
        <w:tabs>
          <w:tab w:val="left" w:pos="1493"/>
        </w:tabs>
        <w:ind w:firstLine="709"/>
        <w:jc w:val="both"/>
        <w:rPr>
          <w:rFonts w:ascii="Times New Roman" w:hAnsi="Times New Roman" w:cs="Times New Roman"/>
        </w:rPr>
      </w:pPr>
      <w:r w:rsidRPr="00023AD4">
        <w:rPr>
          <w:rFonts w:ascii="Times New Roman" w:hAnsi="Times New Roman" w:cs="Times New Roman"/>
        </w:rPr>
        <w:t xml:space="preserve">Бюлетені для таємного голосування з обрання на кожну адміністративну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 xml:space="preserve">виготовляються за кількістю суддів цього </w:t>
      </w:r>
      <w:r w:rsidRPr="00023AD4">
        <w:rPr>
          <w:rFonts w:ascii="Times New Roman" w:hAnsi="Times New Roman" w:cs="Times New Roman"/>
          <w:lang w:eastAsia="ru-RU" w:bidi="ru-RU"/>
        </w:rPr>
        <w:t>суду.</w:t>
      </w:r>
    </w:p>
    <w:p w:rsidR="00EE0F5B" w:rsidRPr="00023AD4" w:rsidRDefault="00EE0F5B" w:rsidP="00EE0F5B">
      <w:pPr>
        <w:numPr>
          <w:ilvl w:val="1"/>
          <w:numId w:val="1"/>
        </w:numPr>
        <w:tabs>
          <w:tab w:val="left" w:pos="1393"/>
        </w:tabs>
        <w:ind w:firstLine="709"/>
        <w:jc w:val="both"/>
        <w:rPr>
          <w:rFonts w:ascii="Times New Roman" w:hAnsi="Times New Roman" w:cs="Times New Roman"/>
        </w:rPr>
      </w:pPr>
      <w:r w:rsidRPr="00023AD4">
        <w:rPr>
          <w:rFonts w:ascii="Times New Roman" w:hAnsi="Times New Roman" w:cs="Times New Roman"/>
        </w:rPr>
        <w:t xml:space="preserve">Кожному судді, який присутній на зборах, членами лічильної комісії видається </w:t>
      </w:r>
      <w:r w:rsidRPr="00023AD4">
        <w:rPr>
          <w:rFonts w:ascii="Times New Roman" w:hAnsi="Times New Roman" w:cs="Times New Roman"/>
        </w:rPr>
        <w:lastRenderedPageBreak/>
        <w:t>один бюлетень для таємного голосування з обрання на кожну адміністративну посаду.</w:t>
      </w:r>
    </w:p>
    <w:p w:rsidR="00EE0F5B" w:rsidRPr="00023AD4" w:rsidRDefault="00EE0F5B" w:rsidP="00EE0F5B">
      <w:pPr>
        <w:numPr>
          <w:ilvl w:val="1"/>
          <w:numId w:val="1"/>
        </w:numPr>
        <w:tabs>
          <w:tab w:val="left" w:pos="1393"/>
        </w:tabs>
        <w:ind w:firstLine="709"/>
        <w:jc w:val="both"/>
        <w:rPr>
          <w:rFonts w:ascii="Times New Roman" w:hAnsi="Times New Roman" w:cs="Times New Roman"/>
        </w:rPr>
      </w:pPr>
      <w:r w:rsidRPr="00023AD4">
        <w:rPr>
          <w:rFonts w:ascii="Times New Roman" w:hAnsi="Times New Roman" w:cs="Times New Roman"/>
        </w:rPr>
        <w:t>Заповнюючи бюлет</w:t>
      </w:r>
      <w:r w:rsidR="005E2D16" w:rsidRPr="00023AD4">
        <w:rPr>
          <w:rFonts w:ascii="Times New Roman" w:hAnsi="Times New Roman" w:cs="Times New Roman"/>
        </w:rPr>
        <w:t>ень, суддя проставляє позначку «+» або «</w:t>
      </w:r>
      <w:r w:rsidRPr="00023AD4">
        <w:rPr>
          <w:rFonts w:ascii="Times New Roman" w:hAnsi="Times New Roman" w:cs="Times New Roman"/>
        </w:rPr>
        <w:t>V</w:t>
      </w:r>
      <w:r w:rsidR="005E2D16" w:rsidRPr="00023AD4">
        <w:rPr>
          <w:rFonts w:ascii="Times New Roman" w:hAnsi="Times New Roman" w:cs="Times New Roman"/>
          <w:vertAlign w:val="superscript"/>
        </w:rPr>
        <w:t>»</w:t>
      </w:r>
      <w:r w:rsidRPr="00023AD4">
        <w:rPr>
          <w:rFonts w:ascii="Times New Roman" w:hAnsi="Times New Roman" w:cs="Times New Roman"/>
        </w:rPr>
        <w:t xml:space="preserve">, що засвідчує його волевиявлення, у відповідному полі навпроти прізвища кандидата на відповідну посаду, якого він </w:t>
      </w:r>
      <w:r w:rsidR="005E2D16" w:rsidRPr="00023AD4">
        <w:rPr>
          <w:rFonts w:ascii="Times New Roman" w:hAnsi="Times New Roman" w:cs="Times New Roman"/>
        </w:rPr>
        <w:t>підтримує, або навпроти напису «Не підтримую жодного кандидата»</w:t>
      </w:r>
      <w:r w:rsidRPr="00023AD4">
        <w:rPr>
          <w:rFonts w:ascii="Times New Roman" w:hAnsi="Times New Roman" w:cs="Times New Roman"/>
        </w:rPr>
        <w:t>. Проставляння інших позначок не допускається.</w:t>
      </w:r>
    </w:p>
    <w:p w:rsidR="00EE0F5B" w:rsidRPr="00023AD4" w:rsidRDefault="00EE0F5B" w:rsidP="00EE0F5B">
      <w:pPr>
        <w:numPr>
          <w:ilvl w:val="1"/>
          <w:numId w:val="1"/>
        </w:numPr>
        <w:tabs>
          <w:tab w:val="left" w:pos="1496"/>
        </w:tabs>
        <w:ind w:firstLine="709"/>
        <w:jc w:val="both"/>
        <w:rPr>
          <w:rFonts w:ascii="Times New Roman" w:hAnsi="Times New Roman" w:cs="Times New Roman"/>
        </w:rPr>
      </w:pPr>
      <w:r w:rsidRPr="00023AD4">
        <w:rPr>
          <w:rFonts w:ascii="Times New Roman" w:hAnsi="Times New Roman" w:cs="Times New Roman"/>
        </w:rPr>
        <w:t xml:space="preserve">При проведенні таємного голосування з обрання одночасно на декілька адміністративних посад протокол </w:t>
      </w:r>
      <w:r w:rsidRPr="00023AD4">
        <w:rPr>
          <w:rFonts w:ascii="Times New Roman" w:hAnsi="Times New Roman" w:cs="Times New Roman"/>
          <w:lang w:eastAsia="ru-RU" w:bidi="ru-RU"/>
        </w:rPr>
        <w:t xml:space="preserve">про </w:t>
      </w:r>
      <w:r w:rsidRPr="00023AD4">
        <w:rPr>
          <w:rFonts w:ascii="Times New Roman" w:hAnsi="Times New Roman" w:cs="Times New Roman"/>
        </w:rPr>
        <w:t>результати таємного голосування складається щодо кожної адміністративної посади окремо.</w:t>
      </w:r>
    </w:p>
    <w:p w:rsidR="00EE0F5B" w:rsidRPr="00023AD4" w:rsidRDefault="00EE0F5B" w:rsidP="008839FC">
      <w:pPr>
        <w:ind w:firstLine="709"/>
        <w:jc w:val="both"/>
        <w:rPr>
          <w:rFonts w:ascii="Times New Roman" w:hAnsi="Times New Roman" w:cs="Times New Roman"/>
        </w:rPr>
      </w:pPr>
      <w:r w:rsidRPr="00023AD4">
        <w:rPr>
          <w:rFonts w:ascii="Times New Roman" w:hAnsi="Times New Roman" w:cs="Times New Roman"/>
        </w:rPr>
        <w:t xml:space="preserve">Протокол </w:t>
      </w:r>
      <w:r w:rsidRPr="00023AD4">
        <w:rPr>
          <w:rFonts w:ascii="Times New Roman" w:hAnsi="Times New Roman" w:cs="Times New Roman"/>
          <w:lang w:eastAsia="ru-RU" w:bidi="ru-RU"/>
        </w:rPr>
        <w:t xml:space="preserve">про </w:t>
      </w:r>
      <w:r w:rsidRPr="00023AD4">
        <w:rPr>
          <w:rFonts w:ascii="Times New Roman" w:hAnsi="Times New Roman" w:cs="Times New Roman"/>
        </w:rPr>
        <w:t>результати таємного голосування має містити наступні</w:t>
      </w:r>
      <w:r w:rsidR="008839FC">
        <w:rPr>
          <w:rFonts w:ascii="Times New Roman" w:hAnsi="Times New Roman" w:cs="Times New Roman"/>
        </w:rPr>
        <w:t xml:space="preserve"> </w:t>
      </w:r>
      <w:r w:rsidRPr="00023AD4">
        <w:rPr>
          <w:rFonts w:ascii="Times New Roman" w:hAnsi="Times New Roman" w:cs="Times New Roman"/>
        </w:rPr>
        <w:t>дані:</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зазначення адміністративної посади, на яку обирається суддя;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дату та місце проведення голосування;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тур голосування;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виготовлених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отриманих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погашених бюлетенів;</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кількість бюлетенів, що знаходились в скриньці для голосування після її розпечатування;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дійсних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бюлетенів, визнаних недійсними;</w:t>
      </w:r>
    </w:p>
    <w:p w:rsidR="00EE0F5B" w:rsidRPr="00023AD4" w:rsidRDefault="00EE0F5B" w:rsidP="00EE0F5B">
      <w:pPr>
        <w:numPr>
          <w:ilvl w:val="0"/>
          <w:numId w:val="4"/>
        </w:numPr>
        <w:tabs>
          <w:tab w:val="left" w:pos="987"/>
        </w:tabs>
        <w:ind w:firstLine="709"/>
        <w:jc w:val="both"/>
        <w:rPr>
          <w:rFonts w:ascii="Times New Roman" w:hAnsi="Times New Roman" w:cs="Times New Roman"/>
        </w:rPr>
      </w:pPr>
      <w:r w:rsidRPr="00023AD4">
        <w:rPr>
          <w:rFonts w:ascii="Times New Roman" w:hAnsi="Times New Roman" w:cs="Times New Roman"/>
        </w:rPr>
        <w:t>прізвища, імена і по батькові кандидатів, які внесені в бюлетень для таємного гол</w:t>
      </w:r>
      <w:r w:rsidR="005E2D16" w:rsidRPr="00023AD4">
        <w:rPr>
          <w:rFonts w:ascii="Times New Roman" w:hAnsi="Times New Roman" w:cs="Times New Roman"/>
        </w:rPr>
        <w:t>осування, та кількість голосів «за»</w:t>
      </w:r>
      <w:r w:rsidRPr="00023AD4">
        <w:rPr>
          <w:rFonts w:ascii="Times New Roman" w:hAnsi="Times New Roman" w:cs="Times New Roman"/>
        </w:rPr>
        <w:t xml:space="preserve"> відданих за кожного з кандидатів;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голосів суддів, які не підтримали жодного кандидата.</w:t>
      </w:r>
    </w:p>
    <w:p w:rsidR="00EE0F5B" w:rsidRPr="00023AD4" w:rsidRDefault="00EE0F5B" w:rsidP="005E2D16">
      <w:pPr>
        <w:ind w:firstLine="709"/>
        <w:jc w:val="both"/>
        <w:rPr>
          <w:rFonts w:ascii="Times New Roman" w:hAnsi="Times New Roman" w:cs="Times New Roman"/>
        </w:rPr>
      </w:pPr>
      <w:r w:rsidRPr="00023AD4">
        <w:rPr>
          <w:rFonts w:ascii="Times New Roman" w:hAnsi="Times New Roman" w:cs="Times New Roman"/>
        </w:rPr>
        <w:t>Форма протоколу засідання лічильної комісії про результати таємного</w:t>
      </w:r>
      <w:r w:rsidR="005E2D16" w:rsidRPr="00023AD4">
        <w:rPr>
          <w:rFonts w:ascii="Times New Roman" w:hAnsi="Times New Roman" w:cs="Times New Roman"/>
        </w:rPr>
        <w:t xml:space="preserve"> </w:t>
      </w:r>
      <w:r w:rsidRPr="00023AD4">
        <w:rPr>
          <w:rFonts w:ascii="Times New Roman" w:hAnsi="Times New Roman" w:cs="Times New Roman"/>
        </w:rPr>
        <w:t>голосування з обрання на адміністративну посаду затверджується зборами суддів при прийнятті Положення, як додаток до цього Положення (додаток 9).</w:t>
      </w:r>
    </w:p>
    <w:p w:rsidR="00EE0F5B" w:rsidRPr="00023AD4" w:rsidRDefault="00EE0F5B" w:rsidP="00EE0F5B">
      <w:pPr>
        <w:numPr>
          <w:ilvl w:val="1"/>
          <w:numId w:val="1"/>
        </w:numPr>
        <w:tabs>
          <w:tab w:val="left" w:pos="1496"/>
        </w:tabs>
        <w:ind w:firstLine="709"/>
        <w:jc w:val="both"/>
        <w:rPr>
          <w:rFonts w:ascii="Times New Roman" w:hAnsi="Times New Roman" w:cs="Times New Roman"/>
        </w:rPr>
      </w:pPr>
      <w:r w:rsidRPr="00023AD4">
        <w:rPr>
          <w:rFonts w:ascii="Times New Roman" w:hAnsi="Times New Roman" w:cs="Times New Roman"/>
        </w:rPr>
        <w:t>Обраним на відповідну посаду вважається суддя, за якого проголосувала більшість від кількості суддів</w:t>
      </w:r>
      <w:r w:rsidR="00DE6487">
        <w:rPr>
          <w:rFonts w:ascii="Times New Roman" w:hAnsi="Times New Roman" w:cs="Times New Roman"/>
        </w:rPr>
        <w:t>, які працюють у суді.</w:t>
      </w:r>
      <w:r w:rsidRPr="00023AD4">
        <w:rPr>
          <w:rFonts w:ascii="Times New Roman" w:hAnsi="Times New Roman" w:cs="Times New Roman"/>
        </w:rPr>
        <w:t xml:space="preserve"> </w:t>
      </w:r>
    </w:p>
    <w:p w:rsidR="00EE0F5B" w:rsidRPr="00023AD4" w:rsidRDefault="00EE0F5B" w:rsidP="00EE0F5B">
      <w:pPr>
        <w:numPr>
          <w:ilvl w:val="1"/>
          <w:numId w:val="1"/>
        </w:numPr>
        <w:tabs>
          <w:tab w:val="left" w:pos="1496"/>
        </w:tabs>
        <w:ind w:firstLine="709"/>
        <w:jc w:val="both"/>
        <w:rPr>
          <w:rFonts w:ascii="Times New Roman" w:hAnsi="Times New Roman" w:cs="Times New Roman"/>
        </w:rPr>
      </w:pPr>
      <w:r w:rsidRPr="00023AD4">
        <w:rPr>
          <w:rFonts w:ascii="Times New Roman" w:hAnsi="Times New Roman" w:cs="Times New Roman"/>
        </w:rPr>
        <w:t>За результатами голосування збори суддів відкритим голосуванням більшістю голосів суддів, присутніх на зборах, приймають одне з наступних рішень:</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 xml:space="preserve">оголошують обраним на відповідну </w:t>
      </w:r>
      <w:r w:rsidRPr="00023AD4">
        <w:rPr>
          <w:rFonts w:ascii="Times New Roman" w:hAnsi="Times New Roman" w:cs="Times New Roman"/>
          <w:lang w:eastAsia="ru-RU" w:bidi="ru-RU"/>
        </w:rPr>
        <w:t xml:space="preserve">посаду </w:t>
      </w:r>
      <w:r w:rsidRPr="00023AD4">
        <w:rPr>
          <w:rFonts w:ascii="Times New Roman" w:hAnsi="Times New Roman" w:cs="Times New Roman"/>
        </w:rPr>
        <w:t>суддю, який отримав необхідну кількість голосів (більшість від кількості суддів</w:t>
      </w:r>
      <w:r w:rsidR="00DE6487">
        <w:rPr>
          <w:rFonts w:ascii="Times New Roman" w:hAnsi="Times New Roman" w:cs="Times New Roman"/>
        </w:rPr>
        <w:t>, які працюють у суді</w:t>
      </w:r>
      <w:r w:rsidRPr="00023AD4">
        <w:rPr>
          <w:rFonts w:ascii="Times New Roman" w:hAnsi="Times New Roman" w:cs="Times New Roman"/>
        </w:rPr>
        <w:t>), та зазначають строк його обрання;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 xml:space="preserve">ухвалюють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проведення повторного голосування.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разі, якщо в бюлетень для таємного голосування з обрання на адміністративну посаду, було включено лише 2 кандидата і жодний з них не набрав необхідної кількості голосів, повторне голосування щодо цих же кандидатів не проводиться, у цьому випадку збори суддів приймають рішення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нове голосування. Перед проведенням нового голосування проводиться висування нових кандидатів. Особи, які були включеними до бюлетеня для таємного голосування </w:t>
      </w:r>
      <w:r w:rsidRPr="00023AD4">
        <w:rPr>
          <w:rFonts w:ascii="Times New Roman" w:hAnsi="Times New Roman" w:cs="Times New Roman"/>
          <w:lang w:eastAsia="ru-RU" w:bidi="ru-RU"/>
        </w:rPr>
        <w:t xml:space="preserve">при </w:t>
      </w:r>
      <w:r w:rsidRPr="00023AD4">
        <w:rPr>
          <w:rFonts w:ascii="Times New Roman" w:hAnsi="Times New Roman" w:cs="Times New Roman"/>
        </w:rPr>
        <w:t>першому та повторному голосуванні, можуть бути включеними до бюлетеня для таємного голосування при новому голосуванні.</w:t>
      </w:r>
    </w:p>
    <w:p w:rsidR="00EE0F5B" w:rsidRPr="00023AD4" w:rsidRDefault="00EE0F5B" w:rsidP="00EE0F5B">
      <w:pPr>
        <w:numPr>
          <w:ilvl w:val="1"/>
          <w:numId w:val="1"/>
        </w:numPr>
        <w:tabs>
          <w:tab w:val="left" w:pos="1424"/>
        </w:tabs>
        <w:ind w:firstLine="709"/>
        <w:jc w:val="both"/>
        <w:rPr>
          <w:rFonts w:ascii="Times New Roman" w:hAnsi="Times New Roman" w:cs="Times New Roman"/>
        </w:rPr>
      </w:pPr>
      <w:r w:rsidRPr="00023AD4">
        <w:rPr>
          <w:rFonts w:ascii="Times New Roman" w:hAnsi="Times New Roman" w:cs="Times New Roman"/>
        </w:rPr>
        <w:t xml:space="preserve">Повторне голосування здійснюється у порядку, передбаченому пунктом 4.39 цього </w:t>
      </w:r>
      <w:r w:rsidR="0015652B" w:rsidRPr="00023AD4">
        <w:rPr>
          <w:rFonts w:ascii="Times New Roman" w:hAnsi="Times New Roman" w:cs="Times New Roman"/>
        </w:rPr>
        <w:t>П</w:t>
      </w:r>
      <w:r w:rsidRPr="00023AD4">
        <w:rPr>
          <w:rFonts w:ascii="Times New Roman" w:hAnsi="Times New Roman" w:cs="Times New Roman"/>
        </w:rPr>
        <w:t>оложення.</w:t>
      </w:r>
    </w:p>
    <w:p w:rsidR="00EE0F5B" w:rsidRPr="00023AD4" w:rsidRDefault="00EE0F5B" w:rsidP="00EE0F5B">
      <w:pPr>
        <w:numPr>
          <w:ilvl w:val="1"/>
          <w:numId w:val="1"/>
        </w:numPr>
        <w:tabs>
          <w:tab w:val="left" w:pos="1424"/>
        </w:tabs>
        <w:ind w:firstLine="709"/>
        <w:jc w:val="both"/>
        <w:rPr>
          <w:rFonts w:ascii="Times New Roman" w:hAnsi="Times New Roman" w:cs="Times New Roman"/>
        </w:rPr>
      </w:pPr>
      <w:r w:rsidRPr="00023AD4">
        <w:rPr>
          <w:rFonts w:ascii="Times New Roman" w:hAnsi="Times New Roman" w:cs="Times New Roman"/>
        </w:rPr>
        <w:t>Якщо при повторному голосуванні жодного з кандидатів не обрано, збори суддів приймають рішення про нове голосування (нові вибори).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Перед проведенням нового голосування проводиться висування нових кандидатів. Особи, які були включеними до бюлетеня для таємного голосування при першому та повторному голосуванні, можуть бути включеними до бюлетеня для таємного голосування при новому голосуванні.</w:t>
      </w:r>
    </w:p>
    <w:p w:rsidR="00EE0F5B" w:rsidRPr="00023AD4" w:rsidRDefault="00EE0F5B" w:rsidP="00EE0F5B">
      <w:pPr>
        <w:numPr>
          <w:ilvl w:val="1"/>
          <w:numId w:val="1"/>
        </w:numPr>
        <w:tabs>
          <w:tab w:val="left" w:pos="1424"/>
        </w:tabs>
        <w:ind w:firstLine="709"/>
        <w:jc w:val="both"/>
        <w:rPr>
          <w:rFonts w:ascii="Times New Roman" w:hAnsi="Times New Roman" w:cs="Times New Roman"/>
        </w:rPr>
      </w:pPr>
      <w:r w:rsidRPr="00023AD4">
        <w:rPr>
          <w:rFonts w:ascii="Times New Roman" w:hAnsi="Times New Roman" w:cs="Times New Roman"/>
        </w:rPr>
        <w:t xml:space="preserve">Рішення зборів про обрання суддів на адміністративні посади підписується головуючим на зборах та </w:t>
      </w:r>
      <w:r w:rsidRPr="00023AD4">
        <w:rPr>
          <w:rFonts w:ascii="Times New Roman" w:hAnsi="Times New Roman" w:cs="Times New Roman"/>
          <w:lang w:eastAsia="ru-RU" w:bidi="ru-RU"/>
        </w:rPr>
        <w:t xml:space="preserve">секретарем </w:t>
      </w:r>
      <w:r w:rsidRPr="00023AD4">
        <w:rPr>
          <w:rFonts w:ascii="Times New Roman" w:hAnsi="Times New Roman" w:cs="Times New Roman"/>
        </w:rPr>
        <w:t xml:space="preserve">зборів, скріплюється гербовою печаткою </w:t>
      </w:r>
      <w:r w:rsidRPr="00023AD4">
        <w:rPr>
          <w:rFonts w:ascii="Times New Roman" w:hAnsi="Times New Roman" w:cs="Times New Roman"/>
          <w:lang w:eastAsia="ru-RU" w:bidi="ru-RU"/>
        </w:rPr>
        <w:t>суду.</w:t>
      </w:r>
    </w:p>
    <w:p w:rsidR="00EE0F5B" w:rsidRPr="00023AD4" w:rsidRDefault="00EE0F5B" w:rsidP="00EE0F5B">
      <w:pPr>
        <w:numPr>
          <w:ilvl w:val="1"/>
          <w:numId w:val="1"/>
        </w:numPr>
        <w:tabs>
          <w:tab w:val="left" w:pos="1424"/>
        </w:tabs>
        <w:ind w:firstLine="709"/>
        <w:jc w:val="both"/>
        <w:rPr>
          <w:rFonts w:ascii="Times New Roman" w:hAnsi="Times New Roman" w:cs="Times New Roman"/>
        </w:rPr>
      </w:pPr>
      <w:r w:rsidRPr="00023AD4">
        <w:rPr>
          <w:rFonts w:ascii="Times New Roman" w:hAnsi="Times New Roman" w:cs="Times New Roman"/>
        </w:rPr>
        <w:t>Голова суду, його заступник (заступники</w:t>
      </w:r>
      <w:r w:rsidR="0015652B" w:rsidRPr="00023AD4">
        <w:rPr>
          <w:rFonts w:ascii="Times New Roman" w:hAnsi="Times New Roman" w:cs="Times New Roman"/>
        </w:rPr>
        <w:t>)</w:t>
      </w:r>
      <w:r w:rsidRPr="00023AD4">
        <w:rPr>
          <w:rFonts w:ascii="Times New Roman" w:hAnsi="Times New Roman" w:cs="Times New Roman"/>
        </w:rPr>
        <w:t xml:space="preserve"> можуть бути достроково звільнені з посади за ініціативою не менш як однієї третьої від загальної кількості суддів </w:t>
      </w:r>
      <w:r w:rsidR="00DE6487">
        <w:rPr>
          <w:rFonts w:ascii="Times New Roman" w:hAnsi="Times New Roman" w:cs="Times New Roman"/>
        </w:rPr>
        <w:t xml:space="preserve">суду </w:t>
      </w:r>
      <w:r w:rsidRPr="00023AD4">
        <w:rPr>
          <w:rFonts w:ascii="Times New Roman" w:hAnsi="Times New Roman" w:cs="Times New Roman"/>
          <w:lang w:eastAsia="ru-RU" w:bidi="ru-RU"/>
        </w:rPr>
        <w:t xml:space="preserve">шляхом </w:t>
      </w:r>
      <w:r w:rsidRPr="00023AD4">
        <w:rPr>
          <w:rFonts w:ascii="Times New Roman" w:hAnsi="Times New Roman" w:cs="Times New Roman"/>
        </w:rPr>
        <w:t>таємного голосування не менш як двома третинами суддів</w:t>
      </w:r>
      <w:r w:rsidR="00DE6487">
        <w:rPr>
          <w:rFonts w:ascii="Times New Roman" w:hAnsi="Times New Roman" w:cs="Times New Roman"/>
        </w:rPr>
        <w:t>, які працюють у суді</w:t>
      </w:r>
      <w:r w:rsidRPr="00023AD4">
        <w:rPr>
          <w:rFonts w:ascii="Times New Roman" w:hAnsi="Times New Roman" w:cs="Times New Roman"/>
          <w:lang w:eastAsia="ru-RU" w:bidi="ru-RU"/>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поданні цієї ініціативної групи суддів про дострокове звільнення судді з </w:t>
      </w:r>
      <w:r w:rsidRPr="00023AD4">
        <w:rPr>
          <w:rFonts w:ascii="Times New Roman" w:hAnsi="Times New Roman" w:cs="Times New Roman"/>
        </w:rPr>
        <w:lastRenderedPageBreak/>
        <w:t>адміністративної посади має бути наведена конкретна причина дострокового звільнення.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Таємне голосування щодо дострокового звільнення з адміністративної посади здійснюється у порядку, встановленому пунктами 4.29-4.42 цього </w:t>
      </w:r>
      <w:r w:rsidR="00246985" w:rsidRPr="00023AD4">
        <w:rPr>
          <w:rFonts w:ascii="Times New Roman" w:hAnsi="Times New Roman" w:cs="Times New Roman"/>
        </w:rPr>
        <w:t>П</w:t>
      </w:r>
      <w:r w:rsidRPr="00023AD4">
        <w:rPr>
          <w:rFonts w:ascii="Times New Roman" w:hAnsi="Times New Roman" w:cs="Times New Roman"/>
        </w:rPr>
        <w:t>оложення, з урахуванням особливостей, встановлених цим пунктом.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Затвердження форми бюлетеня для таємного голосування та форми протоколу засідання лічильної комісії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результати таємного голосування відбувається відповідно до пункту 4.29 цього </w:t>
      </w:r>
      <w:r w:rsidR="00246985" w:rsidRPr="00023AD4">
        <w:rPr>
          <w:rFonts w:ascii="Times New Roman" w:hAnsi="Times New Roman" w:cs="Times New Roman"/>
        </w:rPr>
        <w:t>П</w:t>
      </w:r>
      <w:r w:rsidRPr="00023AD4">
        <w:rPr>
          <w:rFonts w:ascii="Times New Roman" w:hAnsi="Times New Roman" w:cs="Times New Roman"/>
        </w:rPr>
        <w:t xml:space="preserve">оложення. Форма бюлетеня для таємного голосування </w:t>
      </w:r>
      <w:r w:rsidRPr="00023AD4">
        <w:rPr>
          <w:rFonts w:ascii="Times New Roman" w:hAnsi="Times New Roman" w:cs="Times New Roman"/>
          <w:lang w:eastAsia="ru-RU" w:bidi="ru-RU"/>
        </w:rPr>
        <w:t xml:space="preserve">про </w:t>
      </w:r>
      <w:r w:rsidRPr="00023AD4">
        <w:rPr>
          <w:rFonts w:ascii="Times New Roman" w:hAnsi="Times New Roman" w:cs="Times New Roman"/>
        </w:rPr>
        <w:t xml:space="preserve">дострокове звільнення судді з адміністративної </w:t>
      </w:r>
      <w:r w:rsidRPr="00023AD4">
        <w:rPr>
          <w:rFonts w:ascii="Times New Roman" w:hAnsi="Times New Roman" w:cs="Times New Roman"/>
          <w:lang w:eastAsia="ru-RU" w:bidi="ru-RU"/>
        </w:rPr>
        <w:t xml:space="preserve">посади </w:t>
      </w:r>
      <w:r w:rsidRPr="00023AD4">
        <w:rPr>
          <w:rFonts w:ascii="Times New Roman" w:hAnsi="Times New Roman" w:cs="Times New Roman"/>
        </w:rPr>
        <w:t xml:space="preserve">та форма протоколу засідання лічильної комісії </w:t>
      </w:r>
      <w:r w:rsidRPr="00023AD4">
        <w:rPr>
          <w:rFonts w:ascii="Times New Roman" w:hAnsi="Times New Roman" w:cs="Times New Roman"/>
          <w:lang w:eastAsia="ru-RU" w:bidi="ru-RU"/>
        </w:rPr>
        <w:t xml:space="preserve">про </w:t>
      </w:r>
      <w:r w:rsidRPr="00023AD4">
        <w:rPr>
          <w:rFonts w:ascii="Times New Roman" w:hAnsi="Times New Roman" w:cs="Times New Roman"/>
        </w:rPr>
        <w:t>результати таємного голосування затверджуються зборами суддів при прийнятті Положення, як додатки до цього Положення (додатки 11, 12).</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бюлетені для таємного голосування зазначаються: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дата та місце проведення голосування;</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назва адміністративної посади, прізвище, ім’я та по батькові судді, щодо якого поставлено питання про дострокове звільнення з адміністративної посади;</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пропозиції, за я</w:t>
      </w:r>
      <w:r w:rsidR="00246985" w:rsidRPr="00023AD4">
        <w:rPr>
          <w:rFonts w:ascii="Times New Roman" w:hAnsi="Times New Roman" w:cs="Times New Roman"/>
        </w:rPr>
        <w:t>кими здійснюється голосування: «за дострокове звільнення» та «проти дострокового звільнення»</w:t>
      </w:r>
      <w:r w:rsidRPr="00023AD4">
        <w:rPr>
          <w:rFonts w:ascii="Times New Roman" w:hAnsi="Times New Roman" w:cs="Times New Roman"/>
        </w:rPr>
        <w:t>.</w:t>
      </w:r>
    </w:p>
    <w:p w:rsidR="00EE0F5B" w:rsidRPr="00023AD4" w:rsidRDefault="00EE0F5B" w:rsidP="00246985">
      <w:pPr>
        <w:ind w:firstLine="709"/>
        <w:jc w:val="both"/>
        <w:rPr>
          <w:rFonts w:ascii="Times New Roman" w:hAnsi="Times New Roman" w:cs="Times New Roman"/>
        </w:rPr>
      </w:pPr>
      <w:r w:rsidRPr="00023AD4">
        <w:rPr>
          <w:rFonts w:ascii="Times New Roman" w:hAnsi="Times New Roman" w:cs="Times New Roman"/>
        </w:rPr>
        <w:t>Протокол про результати таємного голосування має містити наступні</w:t>
      </w:r>
      <w:r w:rsidR="00246985" w:rsidRPr="00023AD4">
        <w:rPr>
          <w:rFonts w:ascii="Times New Roman" w:hAnsi="Times New Roman" w:cs="Times New Roman"/>
        </w:rPr>
        <w:t xml:space="preserve"> </w:t>
      </w:r>
      <w:r w:rsidRPr="00023AD4">
        <w:rPr>
          <w:rFonts w:ascii="Times New Roman" w:hAnsi="Times New Roman" w:cs="Times New Roman"/>
        </w:rPr>
        <w:t>дані:</w:t>
      </w:r>
    </w:p>
    <w:p w:rsidR="00EE0F5B" w:rsidRPr="00023AD4" w:rsidRDefault="00EE0F5B" w:rsidP="00EE0F5B">
      <w:pPr>
        <w:numPr>
          <w:ilvl w:val="0"/>
          <w:numId w:val="4"/>
        </w:numPr>
        <w:tabs>
          <w:tab w:val="left" w:pos="978"/>
        </w:tabs>
        <w:ind w:firstLine="709"/>
        <w:jc w:val="both"/>
        <w:rPr>
          <w:rFonts w:ascii="Times New Roman" w:hAnsi="Times New Roman" w:cs="Times New Roman"/>
        </w:rPr>
      </w:pPr>
      <w:r w:rsidRPr="00023AD4">
        <w:rPr>
          <w:rFonts w:ascii="Times New Roman" w:hAnsi="Times New Roman" w:cs="Times New Roman"/>
        </w:rPr>
        <w:t>зазначення адміністративної посади, прізвища, імені та по батькові судді, щодо якого поставлено питання про дострокове звільнення з адміністративної посади;</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дату та місце проведення голосування;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виготовлених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отриманих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погашених бюлетенів;</w:t>
      </w:r>
    </w:p>
    <w:p w:rsidR="00EE0F5B" w:rsidRPr="00023AD4" w:rsidRDefault="00EE0F5B"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кількість бюлетенів, що знаходились в скриньці для голосування після її розпечатування;</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дійсних бюлетенів;</w:t>
      </w:r>
    </w:p>
    <w:p w:rsidR="00EE0F5B" w:rsidRPr="00023AD4" w:rsidRDefault="00EE0F5B" w:rsidP="00EE0F5B">
      <w:pPr>
        <w:numPr>
          <w:ilvl w:val="0"/>
          <w:numId w:val="4"/>
        </w:numPr>
        <w:tabs>
          <w:tab w:val="left" w:pos="1012"/>
        </w:tabs>
        <w:ind w:firstLine="709"/>
        <w:jc w:val="both"/>
        <w:rPr>
          <w:rFonts w:ascii="Times New Roman" w:hAnsi="Times New Roman" w:cs="Times New Roman"/>
        </w:rPr>
      </w:pPr>
      <w:r w:rsidRPr="00023AD4">
        <w:rPr>
          <w:rFonts w:ascii="Times New Roman" w:hAnsi="Times New Roman" w:cs="Times New Roman"/>
        </w:rPr>
        <w:t>кількість бюлетенів, визнаних недійсними;</w:t>
      </w:r>
    </w:p>
    <w:p w:rsidR="00EE0F5B" w:rsidRPr="00023AD4" w:rsidRDefault="00246985"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кількість голосів «</w:t>
      </w:r>
      <w:r w:rsidR="00EE0F5B" w:rsidRPr="00023AD4">
        <w:rPr>
          <w:rFonts w:ascii="Times New Roman" w:hAnsi="Times New Roman" w:cs="Times New Roman"/>
        </w:rPr>
        <w:t>за достро</w:t>
      </w:r>
      <w:r w:rsidRPr="00023AD4">
        <w:rPr>
          <w:rFonts w:ascii="Times New Roman" w:hAnsi="Times New Roman" w:cs="Times New Roman"/>
        </w:rPr>
        <w:t>кове звільнення»</w:t>
      </w:r>
      <w:r w:rsidR="00EE0F5B" w:rsidRPr="00023AD4">
        <w:rPr>
          <w:rFonts w:ascii="Times New Roman" w:hAnsi="Times New Roman" w:cs="Times New Roman"/>
        </w:rPr>
        <w:t xml:space="preserve"> з адміністративної посади;</w:t>
      </w:r>
    </w:p>
    <w:p w:rsidR="00EE0F5B" w:rsidRPr="00023AD4" w:rsidRDefault="00246985" w:rsidP="00EE0F5B">
      <w:pPr>
        <w:numPr>
          <w:ilvl w:val="0"/>
          <w:numId w:val="4"/>
        </w:numPr>
        <w:tabs>
          <w:tab w:val="left" w:pos="982"/>
        </w:tabs>
        <w:ind w:firstLine="709"/>
        <w:jc w:val="both"/>
        <w:rPr>
          <w:rFonts w:ascii="Times New Roman" w:hAnsi="Times New Roman" w:cs="Times New Roman"/>
        </w:rPr>
      </w:pPr>
      <w:r w:rsidRPr="00023AD4">
        <w:rPr>
          <w:rFonts w:ascii="Times New Roman" w:hAnsi="Times New Roman" w:cs="Times New Roman"/>
        </w:rPr>
        <w:t>кількість голосів «проти дострокового звільнення»</w:t>
      </w:r>
      <w:r w:rsidR="00EE0F5B" w:rsidRPr="00023AD4">
        <w:rPr>
          <w:rFonts w:ascii="Times New Roman" w:hAnsi="Times New Roman" w:cs="Times New Roman"/>
        </w:rPr>
        <w:t xml:space="preserve"> з адміністративної посади.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Лічильна комісія обирається відповідно до пункту 4.30 цього </w:t>
      </w:r>
      <w:r w:rsidR="00246985" w:rsidRPr="00023AD4">
        <w:rPr>
          <w:rFonts w:ascii="Times New Roman" w:hAnsi="Times New Roman" w:cs="Times New Roman"/>
        </w:rPr>
        <w:t>П</w:t>
      </w:r>
      <w:r w:rsidRPr="00023AD4">
        <w:rPr>
          <w:rFonts w:ascii="Times New Roman" w:hAnsi="Times New Roman" w:cs="Times New Roman"/>
        </w:rPr>
        <w:t>оложення. До складу лічильної комісії, крім головуючого на зборах та секретаря зборів, не може бути обрана також особа, щодо якої вирішується питання про дострокове звільнення з адміністративної посади.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За результатами таємного голосування збори суддів відкритим голосуванням більшістю голосів суддів, присутніх на зборах, приймають одне з наступних рішень:</w:t>
      </w:r>
    </w:p>
    <w:p w:rsidR="00EE0F5B" w:rsidRPr="00023AD4" w:rsidRDefault="00246985" w:rsidP="00246985">
      <w:pPr>
        <w:numPr>
          <w:ilvl w:val="0"/>
          <w:numId w:val="4"/>
        </w:numPr>
        <w:tabs>
          <w:tab w:val="left" w:pos="1012"/>
          <w:tab w:val="left" w:pos="3801"/>
          <w:tab w:val="left" w:pos="6081"/>
          <w:tab w:val="left" w:pos="6873"/>
          <w:tab w:val="left" w:pos="8526"/>
        </w:tabs>
        <w:ind w:firstLine="709"/>
        <w:jc w:val="both"/>
        <w:rPr>
          <w:rFonts w:ascii="Times New Roman" w:hAnsi="Times New Roman" w:cs="Times New Roman"/>
        </w:rPr>
      </w:pPr>
      <w:r w:rsidRPr="00023AD4">
        <w:rPr>
          <w:rFonts w:ascii="Times New Roman" w:hAnsi="Times New Roman" w:cs="Times New Roman"/>
        </w:rPr>
        <w:t xml:space="preserve">оголошують голову суду, його заступника </w:t>
      </w:r>
      <w:r w:rsidR="00EE0F5B" w:rsidRPr="00023AD4">
        <w:rPr>
          <w:rFonts w:ascii="Times New Roman" w:hAnsi="Times New Roman" w:cs="Times New Roman"/>
        </w:rPr>
        <w:t>достроково звільненими з адміністративної посади;</w:t>
      </w:r>
    </w:p>
    <w:p w:rsidR="00EE0F5B" w:rsidRPr="00023AD4" w:rsidRDefault="00246985" w:rsidP="00246985">
      <w:pPr>
        <w:numPr>
          <w:ilvl w:val="0"/>
          <w:numId w:val="4"/>
        </w:numPr>
        <w:tabs>
          <w:tab w:val="left" w:pos="1012"/>
          <w:tab w:val="left" w:pos="3801"/>
          <w:tab w:val="left" w:pos="6071"/>
          <w:tab w:val="left" w:pos="6878"/>
          <w:tab w:val="left" w:pos="8526"/>
        </w:tabs>
        <w:ind w:firstLine="709"/>
        <w:jc w:val="both"/>
        <w:rPr>
          <w:rFonts w:ascii="Times New Roman" w:hAnsi="Times New Roman" w:cs="Times New Roman"/>
        </w:rPr>
      </w:pPr>
      <w:r w:rsidRPr="00023AD4">
        <w:rPr>
          <w:rFonts w:ascii="Times New Roman" w:hAnsi="Times New Roman" w:cs="Times New Roman"/>
        </w:rPr>
        <w:t xml:space="preserve">оголошують голову суду, </w:t>
      </w:r>
      <w:r w:rsidR="00EE0F5B" w:rsidRPr="00023AD4">
        <w:rPr>
          <w:rFonts w:ascii="Times New Roman" w:hAnsi="Times New Roman" w:cs="Times New Roman"/>
        </w:rPr>
        <w:t>його заступника залишеними на відповідній посаді.</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Суддя вважається звільненим з адміністративної посади, якщо за це </w:t>
      </w:r>
      <w:r w:rsidR="0079123E" w:rsidRPr="00023AD4">
        <w:rPr>
          <w:rFonts w:ascii="Times New Roman" w:hAnsi="Times New Roman" w:cs="Times New Roman"/>
        </w:rPr>
        <w:t>подано</w:t>
      </w:r>
      <w:r w:rsidRPr="00023AD4">
        <w:rPr>
          <w:rFonts w:ascii="Times New Roman" w:hAnsi="Times New Roman" w:cs="Times New Roman"/>
        </w:rPr>
        <w:t xml:space="preserve"> не менш як дві третини голосів суддів</w:t>
      </w:r>
      <w:r w:rsidR="0079123E" w:rsidRPr="00023AD4">
        <w:rPr>
          <w:rFonts w:ascii="Times New Roman" w:hAnsi="Times New Roman" w:cs="Times New Roman"/>
        </w:rPr>
        <w:t>, які працюють у цього суді</w:t>
      </w:r>
      <w:r w:rsidRPr="00023AD4">
        <w:rPr>
          <w:rFonts w:ascii="Times New Roman" w:hAnsi="Times New Roman" w:cs="Times New Roman"/>
        </w:rPr>
        <w:t>.</w:t>
      </w:r>
    </w:p>
    <w:p w:rsidR="00EE0F5B" w:rsidRPr="00023AD4" w:rsidRDefault="00EE0F5B" w:rsidP="0079123E">
      <w:pPr>
        <w:ind w:firstLine="709"/>
        <w:jc w:val="both"/>
        <w:rPr>
          <w:rFonts w:ascii="Times New Roman" w:hAnsi="Times New Roman" w:cs="Times New Roman"/>
        </w:rPr>
      </w:pPr>
      <w:r w:rsidRPr="00023AD4">
        <w:rPr>
          <w:rFonts w:ascii="Times New Roman" w:hAnsi="Times New Roman" w:cs="Times New Roman"/>
        </w:rPr>
        <w:t>Звільнення з адміністративної посади не позбавляє особу повноважень</w:t>
      </w:r>
      <w:r w:rsidR="0079123E" w:rsidRPr="00023AD4">
        <w:rPr>
          <w:rFonts w:ascii="Times New Roman" w:hAnsi="Times New Roman" w:cs="Times New Roman"/>
        </w:rPr>
        <w:t xml:space="preserve"> </w:t>
      </w:r>
      <w:r w:rsidRPr="00023AD4">
        <w:rPr>
          <w:rFonts w:ascii="Times New Roman" w:hAnsi="Times New Roman" w:cs="Times New Roman"/>
        </w:rPr>
        <w:t>судді.</w:t>
      </w:r>
    </w:p>
    <w:p w:rsidR="0079123E" w:rsidRPr="00023AD4" w:rsidRDefault="0079123E" w:rsidP="0079123E">
      <w:pPr>
        <w:ind w:firstLine="709"/>
        <w:jc w:val="both"/>
        <w:rPr>
          <w:rFonts w:ascii="Times New Roman" w:hAnsi="Times New Roman" w:cs="Times New Roman"/>
        </w:rPr>
      </w:pPr>
    </w:p>
    <w:p w:rsidR="00EE0F5B" w:rsidRPr="00023AD4" w:rsidRDefault="00EE0F5B" w:rsidP="0079123E">
      <w:pPr>
        <w:pStyle w:val="40"/>
        <w:keepNext/>
        <w:keepLines/>
        <w:numPr>
          <w:ilvl w:val="0"/>
          <w:numId w:val="1"/>
        </w:numPr>
        <w:shd w:val="clear" w:color="auto" w:fill="auto"/>
        <w:tabs>
          <w:tab w:val="left" w:pos="1103"/>
        </w:tabs>
        <w:spacing w:after="0" w:line="240" w:lineRule="auto"/>
        <w:ind w:firstLine="709"/>
        <w:jc w:val="center"/>
        <w:rPr>
          <w:sz w:val="24"/>
          <w:szCs w:val="24"/>
        </w:rPr>
      </w:pPr>
      <w:bookmarkStart w:id="7" w:name="bookmark9"/>
      <w:r w:rsidRPr="00023AD4">
        <w:rPr>
          <w:sz w:val="24"/>
          <w:szCs w:val="24"/>
        </w:rPr>
        <w:t>Обрання делегатів на з’їзд суддів України</w:t>
      </w:r>
      <w:bookmarkEnd w:id="7"/>
    </w:p>
    <w:p w:rsidR="0079123E" w:rsidRPr="00023AD4" w:rsidRDefault="0079123E" w:rsidP="0079123E">
      <w:pPr>
        <w:pStyle w:val="40"/>
        <w:keepNext/>
        <w:keepLines/>
        <w:shd w:val="clear" w:color="auto" w:fill="auto"/>
        <w:tabs>
          <w:tab w:val="left" w:pos="1103"/>
        </w:tabs>
        <w:spacing w:after="0" w:line="240" w:lineRule="auto"/>
        <w:ind w:left="709" w:firstLine="0"/>
        <w:rPr>
          <w:sz w:val="24"/>
          <w:szCs w:val="24"/>
        </w:rPr>
      </w:pPr>
    </w:p>
    <w:p w:rsidR="00EE0F5B" w:rsidRPr="00B80F54" w:rsidRDefault="00EE0F5B" w:rsidP="00B80F54">
      <w:pPr>
        <w:numPr>
          <w:ilvl w:val="1"/>
          <w:numId w:val="1"/>
        </w:numPr>
        <w:tabs>
          <w:tab w:val="left" w:pos="1350"/>
        </w:tabs>
        <w:ind w:firstLine="709"/>
        <w:jc w:val="both"/>
        <w:rPr>
          <w:rFonts w:ascii="Times New Roman" w:hAnsi="Times New Roman" w:cs="Times New Roman"/>
        </w:rPr>
      </w:pPr>
      <w:r w:rsidRPr="00023AD4">
        <w:rPr>
          <w:rFonts w:ascii="Times New Roman" w:hAnsi="Times New Roman" w:cs="Times New Roman"/>
        </w:rPr>
        <w:t>Збори суддів суду обирают</w:t>
      </w:r>
      <w:r w:rsidR="003C6A2D">
        <w:rPr>
          <w:rFonts w:ascii="Times New Roman" w:hAnsi="Times New Roman" w:cs="Times New Roman"/>
        </w:rPr>
        <w:t>ь таємним голосуванням делегата</w:t>
      </w:r>
      <w:r w:rsidRPr="00023AD4">
        <w:rPr>
          <w:rFonts w:ascii="Times New Roman" w:hAnsi="Times New Roman" w:cs="Times New Roman"/>
        </w:rPr>
        <w:t xml:space="preserve"> на з’їзд суддів України</w:t>
      </w:r>
      <w:r w:rsidRPr="00B80F54">
        <w:rPr>
          <w:rFonts w:ascii="Times New Roman" w:hAnsi="Times New Roman" w:cs="Times New Roman"/>
        </w:rPr>
        <w:t>.</w:t>
      </w:r>
    </w:p>
    <w:p w:rsidR="00EE0F5B" w:rsidRPr="00023AD4" w:rsidRDefault="003C6A2D" w:rsidP="00EE0F5B">
      <w:pPr>
        <w:numPr>
          <w:ilvl w:val="1"/>
          <w:numId w:val="1"/>
        </w:numPr>
        <w:tabs>
          <w:tab w:val="left" w:pos="1286"/>
        </w:tabs>
        <w:ind w:firstLine="709"/>
        <w:jc w:val="both"/>
        <w:rPr>
          <w:rFonts w:ascii="Times New Roman" w:hAnsi="Times New Roman" w:cs="Times New Roman"/>
        </w:rPr>
      </w:pPr>
      <w:r>
        <w:rPr>
          <w:rFonts w:ascii="Times New Roman" w:hAnsi="Times New Roman" w:cs="Times New Roman"/>
        </w:rPr>
        <w:t>Делегат</w:t>
      </w:r>
      <w:r w:rsidR="00EE0F5B" w:rsidRPr="00023AD4">
        <w:rPr>
          <w:rFonts w:ascii="Times New Roman" w:hAnsi="Times New Roman" w:cs="Times New Roman"/>
        </w:rPr>
        <w:t xml:space="preserve"> на з’їзд суддів України обираються на альтернативній основі, при вільному висуненні кандидатур для обрання з числа суддів </w:t>
      </w:r>
      <w:r w:rsidR="0079123E" w:rsidRPr="00023AD4">
        <w:rPr>
          <w:rFonts w:ascii="Times New Roman" w:hAnsi="Times New Roman" w:cs="Times New Roman"/>
        </w:rPr>
        <w:t>суду</w:t>
      </w:r>
      <w:r w:rsidR="00EE0F5B" w:rsidRPr="00023AD4">
        <w:rPr>
          <w:rFonts w:ascii="Times New Roman" w:hAnsi="Times New Roman" w:cs="Times New Roman"/>
        </w:rPr>
        <w:t xml:space="preserve"> або суддів у відставці, </w:t>
      </w:r>
      <w:r w:rsidR="00EE0F5B" w:rsidRPr="00023AD4">
        <w:rPr>
          <w:rFonts w:ascii="Times New Roman" w:hAnsi="Times New Roman" w:cs="Times New Roman"/>
          <w:lang w:eastAsia="ru-RU" w:bidi="ru-RU"/>
        </w:rPr>
        <w:t xml:space="preserve">незалежно </w:t>
      </w:r>
      <w:r w:rsidR="00EE0F5B" w:rsidRPr="00023AD4">
        <w:rPr>
          <w:rFonts w:ascii="Times New Roman" w:hAnsi="Times New Roman" w:cs="Times New Roman"/>
        </w:rPr>
        <w:t>від їх місця роботи до виходу у відставку.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Кандидати для обрання делегат</w:t>
      </w:r>
      <w:r w:rsidR="003C6A2D">
        <w:rPr>
          <w:rFonts w:ascii="Times New Roman" w:hAnsi="Times New Roman" w:cs="Times New Roman"/>
        </w:rPr>
        <w:t>ом</w:t>
      </w:r>
      <w:r w:rsidRPr="00023AD4">
        <w:rPr>
          <w:rFonts w:ascii="Times New Roman" w:hAnsi="Times New Roman" w:cs="Times New Roman"/>
        </w:rPr>
        <w:t xml:space="preserve"> на з’їзд суддів України пропонуються суддями суду усно на зборах суддів, або письмово в порядку підготовки зборів, або шляхом </w:t>
      </w:r>
      <w:proofErr w:type="spellStart"/>
      <w:r w:rsidRPr="00023AD4">
        <w:rPr>
          <w:rFonts w:ascii="Times New Roman" w:hAnsi="Times New Roman" w:cs="Times New Roman"/>
        </w:rPr>
        <w:t>самовисування</w:t>
      </w:r>
      <w:proofErr w:type="spellEnd"/>
      <w:r w:rsidRPr="00023AD4">
        <w:rPr>
          <w:rFonts w:ascii="Times New Roman" w:hAnsi="Times New Roman" w:cs="Times New Roman"/>
        </w:rPr>
        <w:t>.</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Кількість кандидатів не обмежується.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lastRenderedPageBreak/>
        <w:t>Делегатами на з’їзд суддів України не можуть бути обрані судді, які займають адміністративні посади в судах, судді, які є членами Вищої ради правосуддя або Вищої кваліфікаційної комісії суддів України.</w:t>
      </w:r>
    </w:p>
    <w:p w:rsidR="00EE0F5B" w:rsidRPr="00023AD4" w:rsidRDefault="00EE0F5B" w:rsidP="00EE0F5B">
      <w:pPr>
        <w:numPr>
          <w:ilvl w:val="1"/>
          <w:numId w:val="1"/>
        </w:numPr>
        <w:tabs>
          <w:tab w:val="left" w:pos="1276"/>
        </w:tabs>
        <w:ind w:firstLine="709"/>
        <w:jc w:val="both"/>
        <w:rPr>
          <w:rFonts w:ascii="Times New Roman" w:hAnsi="Times New Roman" w:cs="Times New Roman"/>
        </w:rPr>
      </w:pPr>
      <w:r w:rsidRPr="00023AD4">
        <w:rPr>
          <w:rFonts w:ascii="Times New Roman" w:hAnsi="Times New Roman" w:cs="Times New Roman"/>
        </w:rPr>
        <w:t>У разі, якщо запропонований кандидат не присутній на зборах, суддя, який його запропонував, має дати характеристику цього кандидата та надати зборам його письмову згоду на обрання делегатом на з’їзд суддів України.</w:t>
      </w:r>
    </w:p>
    <w:p w:rsidR="00EE0F5B" w:rsidRPr="00023AD4" w:rsidRDefault="00EE0F5B" w:rsidP="00EE0F5B">
      <w:pPr>
        <w:numPr>
          <w:ilvl w:val="1"/>
          <w:numId w:val="1"/>
        </w:numPr>
        <w:tabs>
          <w:tab w:val="left" w:pos="1306"/>
        </w:tabs>
        <w:ind w:firstLine="709"/>
        <w:jc w:val="both"/>
        <w:rPr>
          <w:rFonts w:ascii="Times New Roman" w:hAnsi="Times New Roman" w:cs="Times New Roman"/>
        </w:rPr>
      </w:pPr>
      <w:r w:rsidRPr="00023AD4">
        <w:rPr>
          <w:rFonts w:ascii="Times New Roman" w:hAnsi="Times New Roman" w:cs="Times New Roman"/>
        </w:rPr>
        <w:t>Всі кандидати обговорюються на зборах персонально.</w:t>
      </w:r>
    </w:p>
    <w:p w:rsidR="00EE0F5B" w:rsidRPr="00023AD4" w:rsidRDefault="00EE0F5B" w:rsidP="0079123E">
      <w:pPr>
        <w:ind w:firstLine="709"/>
        <w:jc w:val="both"/>
        <w:rPr>
          <w:rFonts w:ascii="Times New Roman" w:hAnsi="Times New Roman" w:cs="Times New Roman"/>
        </w:rPr>
      </w:pPr>
      <w:r w:rsidRPr="00023AD4">
        <w:rPr>
          <w:rFonts w:ascii="Times New Roman" w:hAnsi="Times New Roman" w:cs="Times New Roman"/>
        </w:rPr>
        <w:t>Обговорення кандидатів за рішенням зборів суддів, яке приймається</w:t>
      </w:r>
      <w:r w:rsidR="0079123E" w:rsidRPr="00023AD4">
        <w:rPr>
          <w:rFonts w:ascii="Times New Roman" w:hAnsi="Times New Roman" w:cs="Times New Roman"/>
        </w:rPr>
        <w:t xml:space="preserve"> </w:t>
      </w:r>
      <w:r w:rsidRPr="00023AD4">
        <w:rPr>
          <w:rFonts w:ascii="Times New Roman" w:hAnsi="Times New Roman" w:cs="Times New Roman"/>
        </w:rPr>
        <w:t>відкритим голосуванням більшістю голосів від числа суддів, присутніх на зборах, здійснюється або за списком, складеним в алфавітному порядку, або в порядку надходження запропонованих кандидатів.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Кандидат має право:</w:t>
      </w:r>
    </w:p>
    <w:p w:rsidR="00EE0F5B" w:rsidRPr="00023AD4" w:rsidRDefault="00EE0F5B" w:rsidP="00EE0F5B">
      <w:pPr>
        <w:numPr>
          <w:ilvl w:val="0"/>
          <w:numId w:val="4"/>
        </w:numPr>
        <w:tabs>
          <w:tab w:val="left" w:pos="955"/>
        </w:tabs>
        <w:ind w:firstLine="709"/>
        <w:jc w:val="both"/>
        <w:rPr>
          <w:rFonts w:ascii="Times New Roman" w:hAnsi="Times New Roman" w:cs="Times New Roman"/>
        </w:rPr>
      </w:pPr>
      <w:r w:rsidRPr="00023AD4">
        <w:rPr>
          <w:rFonts w:ascii="Times New Roman" w:hAnsi="Times New Roman" w:cs="Times New Roman"/>
        </w:rPr>
        <w:t>заявити самовідвід, який приймається зборами без голосування. У цьому разі обговорення кандидата не відбувається або припиняється;</w:t>
      </w:r>
    </w:p>
    <w:p w:rsidR="00EE0F5B" w:rsidRPr="00023AD4" w:rsidRDefault="00EE0F5B" w:rsidP="00EE0F5B">
      <w:pPr>
        <w:numPr>
          <w:ilvl w:val="0"/>
          <w:numId w:val="4"/>
        </w:numPr>
        <w:tabs>
          <w:tab w:val="left" w:pos="984"/>
        </w:tabs>
        <w:ind w:firstLine="709"/>
        <w:jc w:val="both"/>
        <w:rPr>
          <w:rFonts w:ascii="Times New Roman" w:hAnsi="Times New Roman" w:cs="Times New Roman"/>
        </w:rPr>
      </w:pPr>
      <w:r w:rsidRPr="00023AD4">
        <w:rPr>
          <w:rFonts w:ascii="Times New Roman" w:hAnsi="Times New Roman" w:cs="Times New Roman"/>
        </w:rPr>
        <w:t>надати повідомлення про себе;</w:t>
      </w:r>
    </w:p>
    <w:p w:rsidR="00EE0F5B" w:rsidRPr="00023AD4" w:rsidRDefault="00EE0F5B" w:rsidP="00EE0F5B">
      <w:pPr>
        <w:numPr>
          <w:ilvl w:val="0"/>
          <w:numId w:val="4"/>
        </w:numPr>
        <w:tabs>
          <w:tab w:val="left" w:pos="984"/>
        </w:tabs>
        <w:ind w:firstLine="709"/>
        <w:jc w:val="both"/>
        <w:rPr>
          <w:rFonts w:ascii="Times New Roman" w:hAnsi="Times New Roman" w:cs="Times New Roman"/>
        </w:rPr>
      </w:pPr>
      <w:r w:rsidRPr="00023AD4">
        <w:rPr>
          <w:rFonts w:ascii="Times New Roman" w:hAnsi="Times New Roman" w:cs="Times New Roman"/>
        </w:rPr>
        <w:t>надати відповідь на поставлені до нього запитання.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В обговоренні кандидатів беруть участь лише судді цього суду.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Кожен суддя має </w:t>
      </w:r>
      <w:r w:rsidRPr="00023AD4">
        <w:rPr>
          <w:rFonts w:ascii="Times New Roman" w:hAnsi="Times New Roman" w:cs="Times New Roman"/>
          <w:lang w:eastAsia="ru-RU" w:bidi="ru-RU"/>
        </w:rPr>
        <w:t xml:space="preserve">право </w:t>
      </w:r>
      <w:r w:rsidRPr="00023AD4">
        <w:rPr>
          <w:rFonts w:ascii="Times New Roman" w:hAnsi="Times New Roman" w:cs="Times New Roman"/>
        </w:rPr>
        <w:t xml:space="preserve">висловити свою думку щодо висунутих кандидатів, має </w:t>
      </w:r>
      <w:r w:rsidRPr="00023AD4">
        <w:rPr>
          <w:rFonts w:ascii="Times New Roman" w:hAnsi="Times New Roman" w:cs="Times New Roman"/>
          <w:lang w:eastAsia="ru-RU" w:bidi="ru-RU"/>
        </w:rPr>
        <w:t xml:space="preserve">право </w:t>
      </w:r>
      <w:r w:rsidRPr="00023AD4">
        <w:rPr>
          <w:rFonts w:ascii="Times New Roman" w:hAnsi="Times New Roman" w:cs="Times New Roman"/>
        </w:rPr>
        <w:t>поставити кандидатам запитання.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Рішення щодо припинення обговорення тієї чи іншої кандидатури приймається зборами суддів </w:t>
      </w:r>
      <w:r w:rsidRPr="00023AD4">
        <w:rPr>
          <w:rFonts w:ascii="Times New Roman" w:hAnsi="Times New Roman" w:cs="Times New Roman"/>
          <w:lang w:eastAsia="ru-RU" w:bidi="ru-RU"/>
        </w:rPr>
        <w:t xml:space="preserve">шляхом </w:t>
      </w:r>
      <w:r w:rsidRPr="00023AD4">
        <w:rPr>
          <w:rFonts w:ascii="Times New Roman" w:hAnsi="Times New Roman" w:cs="Times New Roman"/>
        </w:rPr>
        <w:t>відкритого голосування більшістю голосів суддів, присутніх на зборах.</w:t>
      </w:r>
    </w:p>
    <w:p w:rsidR="00EE0F5B" w:rsidRPr="00023AD4" w:rsidRDefault="00EE0F5B" w:rsidP="00EE0F5B">
      <w:pPr>
        <w:numPr>
          <w:ilvl w:val="1"/>
          <w:numId w:val="1"/>
        </w:numPr>
        <w:tabs>
          <w:tab w:val="left" w:pos="1281"/>
        </w:tabs>
        <w:ind w:firstLine="709"/>
        <w:jc w:val="both"/>
        <w:rPr>
          <w:rFonts w:ascii="Times New Roman" w:hAnsi="Times New Roman" w:cs="Times New Roman"/>
        </w:rPr>
      </w:pPr>
      <w:r w:rsidRPr="00023AD4">
        <w:rPr>
          <w:rFonts w:ascii="Times New Roman" w:hAnsi="Times New Roman" w:cs="Times New Roman"/>
        </w:rPr>
        <w:t>Після обговорення запропонованих кандидатів збори відкритим голосуванням більшістю голосів суддів, присутніх на зборах, приймають рішення про включення кандидатів до списку кандидатів для обрання делегатом на з’їзд суддів України, які підлягають включенню до бюлетеня для таємного голосування (додаток 2).</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До списку кандидатів для обрання делегатом на з’їзд суддів України включаються лише судді (судді у відставці), які надали свою усну або письмову згоду балотуватися делегатом на з’їзд суддів України.</w:t>
      </w:r>
    </w:p>
    <w:p w:rsidR="00EE0F5B" w:rsidRPr="00023AD4" w:rsidRDefault="00EE0F5B" w:rsidP="00EE0F5B">
      <w:pPr>
        <w:numPr>
          <w:ilvl w:val="1"/>
          <w:numId w:val="1"/>
        </w:numPr>
        <w:tabs>
          <w:tab w:val="left" w:pos="1368"/>
        </w:tabs>
        <w:ind w:firstLine="709"/>
        <w:jc w:val="both"/>
        <w:rPr>
          <w:rFonts w:ascii="Times New Roman" w:hAnsi="Times New Roman" w:cs="Times New Roman"/>
        </w:rPr>
      </w:pPr>
      <w:r w:rsidRPr="00023AD4">
        <w:rPr>
          <w:rFonts w:ascii="Times New Roman" w:hAnsi="Times New Roman" w:cs="Times New Roman"/>
        </w:rPr>
        <w:t>Таємне голосування проводиться у порядку</w:t>
      </w:r>
      <w:r w:rsidR="003C6A2D">
        <w:rPr>
          <w:rFonts w:ascii="Times New Roman" w:hAnsi="Times New Roman" w:cs="Times New Roman"/>
        </w:rPr>
        <w:t>, встановленому пунктами 4.29-</w:t>
      </w:r>
      <w:r w:rsidRPr="00023AD4">
        <w:rPr>
          <w:rFonts w:ascii="Times New Roman" w:hAnsi="Times New Roman" w:cs="Times New Roman"/>
        </w:rPr>
        <w:t xml:space="preserve">4.42 цього </w:t>
      </w:r>
      <w:r w:rsidR="0079123E" w:rsidRPr="00023AD4">
        <w:rPr>
          <w:rFonts w:ascii="Times New Roman" w:hAnsi="Times New Roman" w:cs="Times New Roman"/>
        </w:rPr>
        <w:t>П</w:t>
      </w:r>
      <w:r w:rsidRPr="00023AD4">
        <w:rPr>
          <w:rFonts w:ascii="Times New Roman" w:hAnsi="Times New Roman" w:cs="Times New Roman"/>
        </w:rPr>
        <w:t xml:space="preserve">оложення з урахуванням особливостей, встановлених розділом 6 цього </w:t>
      </w:r>
      <w:r w:rsidR="0079123E" w:rsidRPr="00023AD4">
        <w:rPr>
          <w:rFonts w:ascii="Times New Roman" w:hAnsi="Times New Roman" w:cs="Times New Roman"/>
        </w:rPr>
        <w:t>П</w:t>
      </w:r>
      <w:r w:rsidRPr="00023AD4">
        <w:rPr>
          <w:rFonts w:ascii="Times New Roman" w:hAnsi="Times New Roman" w:cs="Times New Roman"/>
        </w:rPr>
        <w:t>оложення.</w:t>
      </w:r>
    </w:p>
    <w:p w:rsidR="00EE0F5B" w:rsidRPr="00023AD4" w:rsidRDefault="00EE0F5B" w:rsidP="00EE0F5B">
      <w:pPr>
        <w:numPr>
          <w:ilvl w:val="1"/>
          <w:numId w:val="1"/>
        </w:numPr>
        <w:tabs>
          <w:tab w:val="left" w:pos="1368"/>
        </w:tabs>
        <w:ind w:firstLine="709"/>
        <w:jc w:val="both"/>
        <w:rPr>
          <w:rFonts w:ascii="Times New Roman" w:hAnsi="Times New Roman" w:cs="Times New Roman"/>
        </w:rPr>
      </w:pPr>
      <w:r w:rsidRPr="00023AD4">
        <w:rPr>
          <w:rFonts w:ascii="Times New Roman" w:hAnsi="Times New Roman" w:cs="Times New Roman"/>
        </w:rPr>
        <w:t>До складу лічильної комісії для визначення результатів таємного голосування з обрання делегат</w:t>
      </w:r>
      <w:r w:rsidR="003C6A2D">
        <w:rPr>
          <w:rFonts w:ascii="Times New Roman" w:hAnsi="Times New Roman" w:cs="Times New Roman"/>
        </w:rPr>
        <w:t>а</w:t>
      </w:r>
      <w:r w:rsidRPr="00023AD4">
        <w:rPr>
          <w:rFonts w:ascii="Times New Roman" w:hAnsi="Times New Roman" w:cs="Times New Roman"/>
        </w:rPr>
        <w:t xml:space="preserve"> на з’їзд суддів України обираються судді, які не є кандидатами для обрання делегатами на з’їзд, а також не є головуючим на зборах та </w:t>
      </w:r>
      <w:r w:rsidRPr="00023AD4">
        <w:rPr>
          <w:rFonts w:ascii="Times New Roman" w:hAnsi="Times New Roman" w:cs="Times New Roman"/>
          <w:lang w:eastAsia="ru-RU" w:bidi="ru-RU"/>
        </w:rPr>
        <w:t xml:space="preserve">секретарем </w:t>
      </w:r>
      <w:r w:rsidRPr="00023AD4">
        <w:rPr>
          <w:rFonts w:ascii="Times New Roman" w:hAnsi="Times New Roman" w:cs="Times New Roman"/>
        </w:rPr>
        <w:t>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У судах, в яких функції лічильної комісії покладаються на секретаря зборів, до складу лічильної комісії не можуть входити лише судді, які є кандидатами для обрання делегатами на з’їзд суддів України. Якщо секретар зборів буде запропонований в якості кандидата для обрання делегатом на з’їзд суддів України і надасть згоду балотуватися, зборами суддів обирається новий секретар зборів з </w:t>
      </w:r>
      <w:r w:rsidRPr="00023AD4">
        <w:rPr>
          <w:rFonts w:ascii="Times New Roman" w:hAnsi="Times New Roman" w:cs="Times New Roman"/>
          <w:lang w:eastAsia="ru-RU" w:bidi="ru-RU"/>
        </w:rPr>
        <w:t xml:space="preserve">числа </w:t>
      </w:r>
      <w:r w:rsidRPr="00023AD4">
        <w:rPr>
          <w:rFonts w:ascii="Times New Roman" w:hAnsi="Times New Roman" w:cs="Times New Roman"/>
        </w:rPr>
        <w:t>суддів, які не запропоновані в якості кандидатів для обрання делегатом на з’їзд суддів України.</w:t>
      </w:r>
    </w:p>
    <w:p w:rsidR="00EE0F5B" w:rsidRPr="00023AD4" w:rsidRDefault="00EE0F5B" w:rsidP="00EE0F5B">
      <w:pPr>
        <w:numPr>
          <w:ilvl w:val="1"/>
          <w:numId w:val="1"/>
        </w:numPr>
        <w:tabs>
          <w:tab w:val="left" w:pos="1407"/>
        </w:tabs>
        <w:ind w:firstLine="709"/>
        <w:jc w:val="both"/>
        <w:rPr>
          <w:rFonts w:ascii="Times New Roman" w:hAnsi="Times New Roman" w:cs="Times New Roman"/>
        </w:rPr>
      </w:pPr>
      <w:r w:rsidRPr="00023AD4">
        <w:rPr>
          <w:rFonts w:ascii="Times New Roman" w:hAnsi="Times New Roman" w:cs="Times New Roman"/>
        </w:rPr>
        <w:t>Таємне голосування з обрання делегат</w:t>
      </w:r>
      <w:r w:rsidR="003C6A2D">
        <w:rPr>
          <w:rFonts w:ascii="Times New Roman" w:hAnsi="Times New Roman" w:cs="Times New Roman"/>
        </w:rPr>
        <w:t>а</w:t>
      </w:r>
      <w:r w:rsidRPr="00023AD4">
        <w:rPr>
          <w:rFonts w:ascii="Times New Roman" w:hAnsi="Times New Roman" w:cs="Times New Roman"/>
        </w:rPr>
        <w:t xml:space="preserve"> на з’їзд суддів України проводиться одним бюлетенем.</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бюлетені для таємного голосування для обрання делегатом на з’їзд суддів України зазначаються:</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дата та місце проведення голосування;</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прізвище, ім’я та по батькові кандидатів в алфавітному порядку.</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Нумерація напроти кандидатів не допускається.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 разі проведення повторного або нового голосування про це також має бути зазначено в бюлетені.</w:t>
      </w:r>
    </w:p>
    <w:p w:rsidR="00EE0F5B" w:rsidRPr="00023AD4" w:rsidRDefault="00EE0F5B" w:rsidP="00EE0F5B">
      <w:pPr>
        <w:numPr>
          <w:ilvl w:val="1"/>
          <w:numId w:val="1"/>
        </w:numPr>
        <w:tabs>
          <w:tab w:val="left" w:pos="1412"/>
        </w:tabs>
        <w:ind w:firstLine="709"/>
        <w:jc w:val="both"/>
        <w:rPr>
          <w:rFonts w:ascii="Times New Roman" w:hAnsi="Times New Roman" w:cs="Times New Roman"/>
        </w:rPr>
      </w:pPr>
      <w:r w:rsidRPr="00023AD4">
        <w:rPr>
          <w:rFonts w:ascii="Times New Roman" w:hAnsi="Times New Roman" w:cs="Times New Roman"/>
        </w:rPr>
        <w:t>Форма бюлетеня для таємного голосування для обрання делегатом на з’їзд суддів України затверджується зборами суддів при прийнятті Положення, як додаток до цього Положення (додатки 4, 6).</w:t>
      </w:r>
    </w:p>
    <w:p w:rsidR="00EE0F5B" w:rsidRPr="00023AD4" w:rsidRDefault="00EE0F5B" w:rsidP="00EE0F5B">
      <w:pPr>
        <w:numPr>
          <w:ilvl w:val="1"/>
          <w:numId w:val="1"/>
        </w:numPr>
        <w:tabs>
          <w:tab w:val="left" w:pos="1407"/>
        </w:tabs>
        <w:ind w:firstLine="709"/>
        <w:jc w:val="both"/>
        <w:rPr>
          <w:rFonts w:ascii="Times New Roman" w:hAnsi="Times New Roman" w:cs="Times New Roman"/>
        </w:rPr>
      </w:pPr>
      <w:r w:rsidRPr="00023AD4">
        <w:rPr>
          <w:rFonts w:ascii="Times New Roman" w:hAnsi="Times New Roman" w:cs="Times New Roman"/>
        </w:rPr>
        <w:t>Заповнюючи бюлет</w:t>
      </w:r>
      <w:r w:rsidR="0079123E" w:rsidRPr="00023AD4">
        <w:rPr>
          <w:rFonts w:ascii="Times New Roman" w:hAnsi="Times New Roman" w:cs="Times New Roman"/>
        </w:rPr>
        <w:t>ень, суддя проставляє позначки «+» або «</w:t>
      </w:r>
      <w:r w:rsidRPr="00023AD4">
        <w:rPr>
          <w:rFonts w:ascii="Times New Roman" w:hAnsi="Times New Roman" w:cs="Times New Roman"/>
        </w:rPr>
        <w:t>V</w:t>
      </w:r>
      <w:r w:rsidR="0079123E" w:rsidRPr="00023AD4">
        <w:rPr>
          <w:rFonts w:ascii="Times New Roman" w:hAnsi="Times New Roman" w:cs="Times New Roman"/>
          <w:vertAlign w:val="superscript"/>
        </w:rPr>
        <w:t>»</w:t>
      </w:r>
      <w:r w:rsidRPr="00023AD4">
        <w:rPr>
          <w:rFonts w:ascii="Times New Roman" w:hAnsi="Times New Roman" w:cs="Times New Roman"/>
        </w:rPr>
        <w:t>, що засвідчує його волевиявлення, у відповідному полі навпроти прізвищ кандидатів, за яких він</w:t>
      </w:r>
      <w:r w:rsidR="0079123E" w:rsidRPr="00023AD4">
        <w:rPr>
          <w:rFonts w:ascii="Times New Roman" w:hAnsi="Times New Roman" w:cs="Times New Roman"/>
        </w:rPr>
        <w:t xml:space="preserve"> голосує, або навпроти напису «Не підтримую жодного кандидата»</w:t>
      </w:r>
      <w:r w:rsidRPr="00023AD4">
        <w:rPr>
          <w:rFonts w:ascii="Times New Roman" w:hAnsi="Times New Roman" w:cs="Times New Roman"/>
        </w:rPr>
        <w:t xml:space="preserve">. Проставляння інших позначок не </w:t>
      </w:r>
      <w:r w:rsidRPr="00023AD4">
        <w:rPr>
          <w:rFonts w:ascii="Times New Roman" w:hAnsi="Times New Roman" w:cs="Times New Roman"/>
        </w:rPr>
        <w:lastRenderedPageBreak/>
        <w:t xml:space="preserve">допускається. Суддя, що голосує, залишає в бюлетені </w:t>
      </w:r>
      <w:r w:rsidR="003C6A2D">
        <w:rPr>
          <w:rFonts w:ascii="Times New Roman" w:hAnsi="Times New Roman" w:cs="Times New Roman"/>
        </w:rPr>
        <w:t>одну позначку.</w:t>
      </w:r>
    </w:p>
    <w:p w:rsidR="00EE0F5B" w:rsidRPr="00023AD4" w:rsidRDefault="00EE0F5B" w:rsidP="00EE0F5B">
      <w:pPr>
        <w:numPr>
          <w:ilvl w:val="1"/>
          <w:numId w:val="1"/>
        </w:numPr>
        <w:tabs>
          <w:tab w:val="left" w:pos="1407"/>
        </w:tabs>
        <w:ind w:firstLine="709"/>
        <w:jc w:val="both"/>
        <w:rPr>
          <w:rFonts w:ascii="Times New Roman" w:hAnsi="Times New Roman" w:cs="Times New Roman"/>
        </w:rPr>
      </w:pPr>
      <w:r w:rsidRPr="00023AD4">
        <w:rPr>
          <w:rFonts w:ascii="Times New Roman" w:hAnsi="Times New Roman" w:cs="Times New Roman"/>
        </w:rPr>
        <w:t>Протокол про результати таємного</w:t>
      </w:r>
      <w:r w:rsidR="003C6A2D">
        <w:rPr>
          <w:rFonts w:ascii="Times New Roman" w:hAnsi="Times New Roman" w:cs="Times New Roman"/>
        </w:rPr>
        <w:t xml:space="preserve"> голосування з обрання делегата</w:t>
      </w:r>
      <w:r w:rsidRPr="00023AD4">
        <w:rPr>
          <w:rFonts w:ascii="Times New Roman" w:hAnsi="Times New Roman" w:cs="Times New Roman"/>
        </w:rPr>
        <w:t xml:space="preserve"> на з’їзд суддів України має містити наступні дані:</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дату та місце проведення голосування;</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тур голосування;</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кількість виготовлених бюлетенів;</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кількість отриманих бюлетенів;</w:t>
      </w:r>
    </w:p>
    <w:p w:rsidR="00EE0F5B" w:rsidRPr="00023AD4" w:rsidRDefault="00EE0F5B" w:rsidP="00EE0F5B">
      <w:pPr>
        <w:numPr>
          <w:ilvl w:val="0"/>
          <w:numId w:val="4"/>
        </w:numPr>
        <w:tabs>
          <w:tab w:val="left" w:pos="976"/>
        </w:tabs>
        <w:ind w:firstLine="709"/>
        <w:jc w:val="both"/>
        <w:rPr>
          <w:rFonts w:ascii="Times New Roman" w:hAnsi="Times New Roman" w:cs="Times New Roman"/>
        </w:rPr>
      </w:pPr>
      <w:r w:rsidRPr="00023AD4">
        <w:rPr>
          <w:rFonts w:ascii="Times New Roman" w:hAnsi="Times New Roman" w:cs="Times New Roman"/>
        </w:rPr>
        <w:t>кількість погашених бюлетенів;</w:t>
      </w:r>
    </w:p>
    <w:p w:rsidR="00EE0F5B" w:rsidRPr="00023AD4" w:rsidRDefault="00EE0F5B" w:rsidP="00EE0F5B">
      <w:pPr>
        <w:numPr>
          <w:ilvl w:val="0"/>
          <w:numId w:val="4"/>
        </w:numPr>
        <w:tabs>
          <w:tab w:val="left" w:pos="941"/>
        </w:tabs>
        <w:ind w:firstLine="709"/>
        <w:jc w:val="both"/>
        <w:rPr>
          <w:rFonts w:ascii="Times New Roman" w:hAnsi="Times New Roman" w:cs="Times New Roman"/>
        </w:rPr>
      </w:pPr>
      <w:r w:rsidRPr="00023AD4">
        <w:rPr>
          <w:rFonts w:ascii="Times New Roman" w:hAnsi="Times New Roman" w:cs="Times New Roman"/>
        </w:rPr>
        <w:t>кількість бюлетенів, що знаходились в скриньці для голосування після її розпечатування;</w:t>
      </w:r>
    </w:p>
    <w:p w:rsidR="00EE0F5B" w:rsidRPr="00023AD4" w:rsidRDefault="00EE0F5B" w:rsidP="00EE0F5B">
      <w:pPr>
        <w:numPr>
          <w:ilvl w:val="0"/>
          <w:numId w:val="4"/>
        </w:numPr>
        <w:tabs>
          <w:tab w:val="left" w:pos="970"/>
        </w:tabs>
        <w:ind w:firstLine="709"/>
        <w:jc w:val="both"/>
        <w:rPr>
          <w:rFonts w:ascii="Times New Roman" w:hAnsi="Times New Roman" w:cs="Times New Roman"/>
        </w:rPr>
      </w:pPr>
      <w:r w:rsidRPr="00023AD4">
        <w:rPr>
          <w:rFonts w:ascii="Times New Roman" w:hAnsi="Times New Roman" w:cs="Times New Roman"/>
        </w:rPr>
        <w:t>кількість дійсних бюлетенів;</w:t>
      </w:r>
    </w:p>
    <w:p w:rsidR="00EE0F5B" w:rsidRPr="00023AD4" w:rsidRDefault="00EE0F5B" w:rsidP="00EE0F5B">
      <w:pPr>
        <w:numPr>
          <w:ilvl w:val="0"/>
          <w:numId w:val="4"/>
        </w:numPr>
        <w:tabs>
          <w:tab w:val="left" w:pos="970"/>
        </w:tabs>
        <w:ind w:firstLine="709"/>
        <w:jc w:val="both"/>
        <w:rPr>
          <w:rFonts w:ascii="Times New Roman" w:hAnsi="Times New Roman" w:cs="Times New Roman"/>
        </w:rPr>
      </w:pPr>
      <w:r w:rsidRPr="00023AD4">
        <w:rPr>
          <w:rFonts w:ascii="Times New Roman" w:hAnsi="Times New Roman" w:cs="Times New Roman"/>
        </w:rPr>
        <w:t>кількість бюлетенів, визнаних недійсними;</w:t>
      </w:r>
    </w:p>
    <w:p w:rsidR="00EE0F5B" w:rsidRPr="00023AD4" w:rsidRDefault="00EE0F5B" w:rsidP="00EE0F5B">
      <w:pPr>
        <w:numPr>
          <w:ilvl w:val="0"/>
          <w:numId w:val="4"/>
        </w:numPr>
        <w:tabs>
          <w:tab w:val="left" w:pos="941"/>
        </w:tabs>
        <w:ind w:firstLine="709"/>
        <w:jc w:val="both"/>
        <w:rPr>
          <w:rFonts w:ascii="Times New Roman" w:hAnsi="Times New Roman" w:cs="Times New Roman"/>
        </w:rPr>
      </w:pPr>
      <w:r w:rsidRPr="00023AD4">
        <w:rPr>
          <w:rFonts w:ascii="Times New Roman" w:hAnsi="Times New Roman" w:cs="Times New Roman"/>
        </w:rPr>
        <w:t>прізвища, імена і по батькові кандидатів, які внесені в бюлетені, та кількість гол</w:t>
      </w:r>
      <w:r w:rsidR="0079123E" w:rsidRPr="00023AD4">
        <w:rPr>
          <w:rFonts w:ascii="Times New Roman" w:hAnsi="Times New Roman" w:cs="Times New Roman"/>
        </w:rPr>
        <w:t>осів «за»</w:t>
      </w:r>
      <w:r w:rsidRPr="00023AD4">
        <w:rPr>
          <w:rFonts w:ascii="Times New Roman" w:hAnsi="Times New Roman" w:cs="Times New Roman"/>
        </w:rPr>
        <w:t xml:space="preserve"> отримана кожним з кандидатів.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Форма протоколу засідання лічильної комісії про результати таємного голосування затверджується зборами суддів при прийнятті Положення, як додаток до цього Положення (додаток 10).</w:t>
      </w:r>
    </w:p>
    <w:p w:rsidR="00EE0F5B" w:rsidRPr="00023AD4" w:rsidRDefault="00DF4621" w:rsidP="00EE0F5B">
      <w:pPr>
        <w:numPr>
          <w:ilvl w:val="1"/>
          <w:numId w:val="1"/>
        </w:numPr>
        <w:tabs>
          <w:tab w:val="left" w:pos="1402"/>
        </w:tabs>
        <w:ind w:firstLine="709"/>
        <w:jc w:val="both"/>
        <w:rPr>
          <w:rFonts w:ascii="Times New Roman" w:hAnsi="Times New Roman" w:cs="Times New Roman"/>
        </w:rPr>
      </w:pPr>
      <w:r>
        <w:rPr>
          <w:rFonts w:ascii="Times New Roman" w:hAnsi="Times New Roman" w:cs="Times New Roman"/>
        </w:rPr>
        <w:t>Обраним вважає</w:t>
      </w:r>
      <w:r w:rsidR="003C6A2D">
        <w:rPr>
          <w:rFonts w:ascii="Times New Roman" w:hAnsi="Times New Roman" w:cs="Times New Roman"/>
        </w:rPr>
        <w:t>ться кандидат, який</w:t>
      </w:r>
      <w:r w:rsidR="00EE0F5B" w:rsidRPr="00023AD4">
        <w:rPr>
          <w:rFonts w:ascii="Times New Roman" w:hAnsi="Times New Roman" w:cs="Times New Roman"/>
        </w:rPr>
        <w:t xml:space="preserve"> за результат</w:t>
      </w:r>
      <w:r w:rsidR="003C6A2D">
        <w:rPr>
          <w:rFonts w:ascii="Times New Roman" w:hAnsi="Times New Roman" w:cs="Times New Roman"/>
        </w:rPr>
        <w:t>ами таємного голосування набрав</w:t>
      </w:r>
      <w:r w:rsidR="00EE0F5B" w:rsidRPr="00023AD4">
        <w:rPr>
          <w:rFonts w:ascii="Times New Roman" w:hAnsi="Times New Roman" w:cs="Times New Roman"/>
        </w:rPr>
        <w:t xml:space="preserve"> більшість голосів від числа суддів, присутніх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зборів про обрання деле</w:t>
      </w:r>
      <w:r w:rsidR="0054697E">
        <w:rPr>
          <w:rFonts w:ascii="Times New Roman" w:hAnsi="Times New Roman" w:cs="Times New Roman"/>
        </w:rPr>
        <w:t>гата</w:t>
      </w:r>
      <w:r w:rsidRPr="00023AD4">
        <w:rPr>
          <w:rFonts w:ascii="Times New Roman" w:hAnsi="Times New Roman" w:cs="Times New Roman"/>
        </w:rPr>
        <w:t xml:space="preserve"> на з’їзд суддів України приймається у порядку, визначеному розділом 4 цього </w:t>
      </w:r>
      <w:r w:rsidR="0079123E" w:rsidRPr="00023AD4">
        <w:rPr>
          <w:rFonts w:ascii="Times New Roman" w:hAnsi="Times New Roman" w:cs="Times New Roman"/>
        </w:rPr>
        <w:t>П</w:t>
      </w:r>
      <w:r w:rsidRPr="00023AD4">
        <w:rPr>
          <w:rFonts w:ascii="Times New Roman" w:hAnsi="Times New Roman" w:cs="Times New Roman"/>
        </w:rPr>
        <w:t xml:space="preserve">оложення, на підставі затвердженого </w:t>
      </w:r>
      <w:r w:rsidRPr="00023AD4">
        <w:rPr>
          <w:rFonts w:ascii="Times New Roman" w:hAnsi="Times New Roman" w:cs="Times New Roman"/>
          <w:lang w:eastAsia="ru-RU" w:bidi="ru-RU"/>
        </w:rPr>
        <w:t xml:space="preserve">протоколу </w:t>
      </w:r>
      <w:r w:rsidRPr="00023AD4">
        <w:rPr>
          <w:rFonts w:ascii="Times New Roman" w:hAnsi="Times New Roman" w:cs="Times New Roman"/>
        </w:rPr>
        <w:t>засідання лічильної комісії про результати таємного голосування.</w:t>
      </w:r>
    </w:p>
    <w:p w:rsidR="00EE0F5B" w:rsidRPr="00023AD4" w:rsidRDefault="00EE0F5B" w:rsidP="00EE0F5B">
      <w:pPr>
        <w:numPr>
          <w:ilvl w:val="1"/>
          <w:numId w:val="1"/>
        </w:numPr>
        <w:tabs>
          <w:tab w:val="left" w:pos="1402"/>
        </w:tabs>
        <w:ind w:firstLine="709"/>
        <w:jc w:val="both"/>
        <w:rPr>
          <w:rFonts w:ascii="Times New Roman" w:hAnsi="Times New Roman" w:cs="Times New Roman"/>
        </w:rPr>
      </w:pPr>
      <w:r w:rsidRPr="00023AD4">
        <w:rPr>
          <w:rFonts w:ascii="Times New Roman" w:hAnsi="Times New Roman" w:cs="Times New Roman"/>
        </w:rPr>
        <w:t>За результатами таємного голосування збори суддів відкритим голосуванням приймають одне з наступних рішень:</w:t>
      </w:r>
    </w:p>
    <w:p w:rsidR="00EE0F5B" w:rsidRPr="00023AD4" w:rsidRDefault="0054697E" w:rsidP="00EE0F5B">
      <w:pPr>
        <w:numPr>
          <w:ilvl w:val="0"/>
          <w:numId w:val="4"/>
        </w:numPr>
        <w:tabs>
          <w:tab w:val="left" w:pos="941"/>
        </w:tabs>
        <w:ind w:firstLine="709"/>
        <w:jc w:val="both"/>
        <w:rPr>
          <w:rFonts w:ascii="Times New Roman" w:hAnsi="Times New Roman" w:cs="Times New Roman"/>
        </w:rPr>
      </w:pPr>
      <w:r>
        <w:rPr>
          <w:rFonts w:ascii="Times New Roman" w:hAnsi="Times New Roman" w:cs="Times New Roman"/>
        </w:rPr>
        <w:t>оголошують обраним делегата</w:t>
      </w:r>
      <w:r w:rsidR="00EE0F5B" w:rsidRPr="00023AD4">
        <w:rPr>
          <w:rFonts w:ascii="Times New Roman" w:hAnsi="Times New Roman" w:cs="Times New Roman"/>
        </w:rPr>
        <w:t xml:space="preserve"> на з’їзд суддів України;</w:t>
      </w:r>
    </w:p>
    <w:p w:rsidR="00EE0F5B" w:rsidRPr="00023AD4" w:rsidRDefault="00EE0F5B" w:rsidP="00EE0F5B">
      <w:pPr>
        <w:numPr>
          <w:ilvl w:val="0"/>
          <w:numId w:val="4"/>
        </w:numPr>
        <w:tabs>
          <w:tab w:val="left" w:pos="970"/>
        </w:tabs>
        <w:ind w:firstLine="709"/>
        <w:jc w:val="both"/>
        <w:rPr>
          <w:rFonts w:ascii="Times New Roman" w:hAnsi="Times New Roman" w:cs="Times New Roman"/>
        </w:rPr>
      </w:pPr>
      <w:r w:rsidRPr="00023AD4">
        <w:rPr>
          <w:rFonts w:ascii="Times New Roman" w:hAnsi="Times New Roman" w:cs="Times New Roman"/>
        </w:rPr>
        <w:t>ухвалюють про проведення повторного голосування.</w:t>
      </w:r>
    </w:p>
    <w:p w:rsidR="00EE0F5B" w:rsidRPr="00023AD4" w:rsidRDefault="00EE0F5B" w:rsidP="00EE0F5B">
      <w:pPr>
        <w:numPr>
          <w:ilvl w:val="1"/>
          <w:numId w:val="1"/>
        </w:numPr>
        <w:tabs>
          <w:tab w:val="left" w:pos="1402"/>
        </w:tabs>
        <w:ind w:firstLine="709"/>
        <w:jc w:val="both"/>
        <w:rPr>
          <w:rFonts w:ascii="Times New Roman" w:hAnsi="Times New Roman" w:cs="Times New Roman"/>
        </w:rPr>
      </w:pPr>
      <w:r w:rsidRPr="00023AD4">
        <w:rPr>
          <w:rFonts w:ascii="Times New Roman" w:hAnsi="Times New Roman" w:cs="Times New Roman"/>
        </w:rPr>
        <w:t xml:space="preserve">Повторне голосування здійснюється у порядку, встановленому пунктом 4.39 цього </w:t>
      </w:r>
      <w:r w:rsidR="0079123E" w:rsidRPr="00023AD4">
        <w:rPr>
          <w:rFonts w:ascii="Times New Roman" w:hAnsi="Times New Roman" w:cs="Times New Roman"/>
        </w:rPr>
        <w:t>П</w:t>
      </w:r>
      <w:r w:rsidRPr="00023AD4">
        <w:rPr>
          <w:rFonts w:ascii="Times New Roman" w:hAnsi="Times New Roman" w:cs="Times New Roman"/>
        </w:rPr>
        <w:t>оложення.</w:t>
      </w:r>
    </w:p>
    <w:p w:rsidR="00EE0F5B" w:rsidRPr="00023AD4" w:rsidRDefault="00EE0F5B" w:rsidP="00EE0F5B">
      <w:pPr>
        <w:numPr>
          <w:ilvl w:val="1"/>
          <w:numId w:val="1"/>
        </w:numPr>
        <w:tabs>
          <w:tab w:val="left" w:pos="1402"/>
        </w:tabs>
        <w:ind w:firstLine="709"/>
        <w:jc w:val="both"/>
        <w:rPr>
          <w:rFonts w:ascii="Times New Roman" w:hAnsi="Times New Roman" w:cs="Times New Roman"/>
        </w:rPr>
      </w:pPr>
      <w:r w:rsidRPr="00023AD4">
        <w:rPr>
          <w:rFonts w:ascii="Times New Roman" w:hAnsi="Times New Roman" w:cs="Times New Roman"/>
        </w:rPr>
        <w:t xml:space="preserve">За наявності обставин, визначених в абзаці першому пункту 4.39. цього </w:t>
      </w:r>
      <w:r w:rsidR="0079123E" w:rsidRPr="00023AD4">
        <w:rPr>
          <w:rFonts w:ascii="Times New Roman" w:hAnsi="Times New Roman" w:cs="Times New Roman"/>
        </w:rPr>
        <w:t>П</w:t>
      </w:r>
      <w:r w:rsidRPr="00023AD4">
        <w:rPr>
          <w:rFonts w:ascii="Times New Roman" w:hAnsi="Times New Roman" w:cs="Times New Roman"/>
        </w:rPr>
        <w:t>оложення, після оголошення результатів повторного голосування за рішенням зборів проводиться нове голосування (нові вибори).</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Перед проведенням нового голосування проводиться висування нових кандидатів. Особи, які були включеними до бюлетеня для таємного голосування при першому та повторному голосуванні, можуть бути включеними до бюлетеня для таємного голосування при новому голосуванні.</w:t>
      </w:r>
    </w:p>
    <w:p w:rsidR="002A10AE" w:rsidRDefault="00EE0F5B" w:rsidP="002A10AE">
      <w:pPr>
        <w:numPr>
          <w:ilvl w:val="1"/>
          <w:numId w:val="1"/>
        </w:numPr>
        <w:tabs>
          <w:tab w:val="left" w:pos="1397"/>
        </w:tabs>
        <w:ind w:firstLine="709"/>
        <w:jc w:val="both"/>
        <w:rPr>
          <w:rFonts w:ascii="Times New Roman" w:hAnsi="Times New Roman" w:cs="Times New Roman"/>
        </w:rPr>
      </w:pPr>
      <w:r w:rsidRPr="00023AD4">
        <w:rPr>
          <w:rFonts w:ascii="Times New Roman" w:hAnsi="Times New Roman" w:cs="Times New Roman"/>
        </w:rPr>
        <w:t>Копія р</w:t>
      </w:r>
      <w:r w:rsidR="002A10AE">
        <w:rPr>
          <w:rFonts w:ascii="Times New Roman" w:hAnsi="Times New Roman" w:cs="Times New Roman"/>
        </w:rPr>
        <w:t>ішення зборів про обрання судді делегатом</w:t>
      </w:r>
      <w:r w:rsidRPr="00023AD4">
        <w:rPr>
          <w:rFonts w:ascii="Times New Roman" w:hAnsi="Times New Roman" w:cs="Times New Roman"/>
        </w:rPr>
        <w:t xml:space="preserve"> на з’їзд суддів України надсилається до Ради суддів України</w:t>
      </w:r>
      <w:r w:rsidR="002A10AE">
        <w:rPr>
          <w:rFonts w:ascii="Times New Roman" w:hAnsi="Times New Roman" w:cs="Times New Roman"/>
        </w:rPr>
        <w:t>.</w:t>
      </w:r>
    </w:p>
    <w:p w:rsidR="002A10AE" w:rsidRDefault="002A10AE" w:rsidP="002A10AE">
      <w:pPr>
        <w:tabs>
          <w:tab w:val="left" w:pos="1397"/>
        </w:tabs>
        <w:ind w:left="709"/>
        <w:jc w:val="both"/>
        <w:rPr>
          <w:rFonts w:ascii="Times New Roman" w:hAnsi="Times New Roman" w:cs="Times New Roman"/>
        </w:rPr>
      </w:pPr>
    </w:p>
    <w:p w:rsidR="002A10AE" w:rsidRDefault="002A10AE" w:rsidP="002A10AE">
      <w:pPr>
        <w:numPr>
          <w:ilvl w:val="0"/>
          <w:numId w:val="1"/>
        </w:numPr>
        <w:tabs>
          <w:tab w:val="left" w:pos="1397"/>
        </w:tabs>
        <w:ind w:firstLine="709"/>
        <w:jc w:val="center"/>
        <w:rPr>
          <w:rFonts w:ascii="Times New Roman" w:hAnsi="Times New Roman" w:cs="Times New Roman"/>
          <w:b/>
        </w:rPr>
      </w:pPr>
      <w:r w:rsidRPr="002A10AE">
        <w:rPr>
          <w:rFonts w:ascii="Times New Roman" w:hAnsi="Times New Roman" w:cs="Times New Roman"/>
          <w:b/>
        </w:rPr>
        <w:t>Розгляд скарг щодо проведення зборів</w:t>
      </w:r>
    </w:p>
    <w:p w:rsidR="002A10AE" w:rsidRPr="002A10AE" w:rsidRDefault="002A10AE" w:rsidP="002A10AE">
      <w:pPr>
        <w:tabs>
          <w:tab w:val="left" w:pos="1397"/>
        </w:tabs>
        <w:ind w:left="709"/>
        <w:rPr>
          <w:rFonts w:ascii="Times New Roman" w:hAnsi="Times New Roman" w:cs="Times New Roman"/>
          <w:b/>
        </w:rPr>
      </w:pPr>
    </w:p>
    <w:p w:rsidR="002A10AE" w:rsidRDefault="002A10AE" w:rsidP="002A10AE">
      <w:pPr>
        <w:tabs>
          <w:tab w:val="left" w:pos="1397"/>
        </w:tabs>
        <w:ind w:firstLine="709"/>
        <w:jc w:val="both"/>
        <w:rPr>
          <w:rFonts w:ascii="Times New Roman" w:hAnsi="Times New Roman" w:cs="Times New Roman"/>
        </w:rPr>
      </w:pPr>
      <w:r w:rsidRPr="002A10AE">
        <w:rPr>
          <w:rFonts w:ascii="Times New Roman" w:hAnsi="Times New Roman" w:cs="Times New Roman"/>
        </w:rPr>
        <w:t xml:space="preserve">7.1. Скарги щодо проведення зборів подаються голові суду не пізніше дня, наступного за днем ознайомлення з протоколом та рішеннями зборів. </w:t>
      </w:r>
    </w:p>
    <w:p w:rsidR="002A10AE" w:rsidRDefault="002A10AE" w:rsidP="002A10AE">
      <w:pPr>
        <w:tabs>
          <w:tab w:val="left" w:pos="1397"/>
        </w:tabs>
        <w:ind w:firstLine="709"/>
        <w:jc w:val="both"/>
        <w:rPr>
          <w:rFonts w:ascii="Times New Roman" w:hAnsi="Times New Roman" w:cs="Times New Roman"/>
        </w:rPr>
      </w:pPr>
      <w:r w:rsidRPr="002A10AE">
        <w:rPr>
          <w:rFonts w:ascii="Times New Roman" w:hAnsi="Times New Roman" w:cs="Times New Roman"/>
        </w:rPr>
        <w:t xml:space="preserve">7.2. В разі подання скарги збори суддів скликаються відповідно до розділу 3 Положення. На цих зборах розглядається питання про обрання комісії з розгляду скарг, яка складається з не менш як трьох або більше осіб непарної кількості та обирається зборами суддів із числа суддів. Членами комісії з розгляду скарг не можуть бути члени лічильної комісії та особа, яка подала скаргу або особа, в інтересах якої подано скаргу, головуючий та секретар зборів, кандидати на відповідні посади (у разі оскарження процедури проведення виборів). У разі необхідності комісія з розгляду скарг має право витребувати необхідні матеріали щодо проведення засідання зборів. </w:t>
      </w:r>
    </w:p>
    <w:p w:rsidR="002A10AE" w:rsidRDefault="002A10AE" w:rsidP="002A10AE">
      <w:pPr>
        <w:tabs>
          <w:tab w:val="left" w:pos="1397"/>
        </w:tabs>
        <w:ind w:firstLine="709"/>
        <w:jc w:val="both"/>
        <w:rPr>
          <w:rFonts w:ascii="Times New Roman" w:hAnsi="Times New Roman" w:cs="Times New Roman"/>
        </w:rPr>
      </w:pPr>
      <w:r w:rsidRPr="002A10AE">
        <w:rPr>
          <w:rFonts w:ascii="Times New Roman" w:hAnsi="Times New Roman" w:cs="Times New Roman"/>
        </w:rPr>
        <w:t xml:space="preserve">7.3. Протягом 3 робочих днів комісія розглядає надані скарги та готує висновок, який обговорюється зборами суддів. </w:t>
      </w:r>
    </w:p>
    <w:p w:rsidR="002A10AE" w:rsidRPr="002A10AE" w:rsidRDefault="002A10AE" w:rsidP="002A10AE">
      <w:pPr>
        <w:tabs>
          <w:tab w:val="left" w:pos="1397"/>
        </w:tabs>
        <w:ind w:firstLine="709"/>
        <w:jc w:val="both"/>
        <w:rPr>
          <w:rFonts w:ascii="Times New Roman" w:hAnsi="Times New Roman" w:cs="Times New Roman"/>
        </w:rPr>
      </w:pPr>
      <w:r w:rsidRPr="002A10AE">
        <w:rPr>
          <w:rFonts w:ascii="Times New Roman" w:hAnsi="Times New Roman" w:cs="Times New Roman"/>
        </w:rPr>
        <w:t>7.4. Рішення за результатами розгляду скарг приймають збори суддів.</w:t>
      </w:r>
    </w:p>
    <w:p w:rsidR="006A38F5" w:rsidRPr="00023AD4" w:rsidRDefault="006A38F5" w:rsidP="006A38F5">
      <w:pPr>
        <w:pStyle w:val="40"/>
        <w:keepNext/>
        <w:keepLines/>
        <w:shd w:val="clear" w:color="auto" w:fill="auto"/>
        <w:tabs>
          <w:tab w:val="left" w:pos="1204"/>
        </w:tabs>
        <w:spacing w:after="0" w:line="240" w:lineRule="auto"/>
        <w:ind w:firstLine="0"/>
        <w:rPr>
          <w:sz w:val="24"/>
          <w:szCs w:val="24"/>
        </w:rPr>
      </w:pPr>
    </w:p>
    <w:p w:rsidR="006A38F5" w:rsidRPr="00023AD4" w:rsidRDefault="006A38F5" w:rsidP="006A38F5">
      <w:pPr>
        <w:pStyle w:val="40"/>
        <w:keepNext/>
        <w:keepLines/>
        <w:numPr>
          <w:ilvl w:val="0"/>
          <w:numId w:val="1"/>
        </w:numPr>
        <w:shd w:val="clear" w:color="auto" w:fill="auto"/>
        <w:tabs>
          <w:tab w:val="left" w:pos="1204"/>
        </w:tabs>
        <w:spacing w:after="0" w:line="240" w:lineRule="auto"/>
        <w:ind w:firstLine="709"/>
        <w:jc w:val="center"/>
        <w:rPr>
          <w:sz w:val="24"/>
          <w:szCs w:val="24"/>
        </w:rPr>
      </w:pPr>
      <w:r w:rsidRPr="00023AD4">
        <w:rPr>
          <w:sz w:val="24"/>
          <w:szCs w:val="24"/>
        </w:rPr>
        <w:t>Окремі особливості проведення зборів суддів</w:t>
      </w:r>
    </w:p>
    <w:p w:rsidR="006A38F5" w:rsidRPr="00023AD4" w:rsidRDefault="006A38F5" w:rsidP="006A38F5">
      <w:pPr>
        <w:pStyle w:val="40"/>
        <w:keepNext/>
        <w:keepLines/>
        <w:shd w:val="clear" w:color="auto" w:fill="auto"/>
        <w:tabs>
          <w:tab w:val="left" w:pos="1204"/>
        </w:tabs>
        <w:spacing w:after="0" w:line="240" w:lineRule="auto"/>
        <w:ind w:firstLine="0"/>
        <w:rPr>
          <w:sz w:val="24"/>
          <w:szCs w:val="24"/>
        </w:rPr>
      </w:pPr>
    </w:p>
    <w:p w:rsidR="00EE0F5B" w:rsidRPr="00023AD4" w:rsidRDefault="00EE0F5B" w:rsidP="00EE0F5B">
      <w:pPr>
        <w:numPr>
          <w:ilvl w:val="1"/>
          <w:numId w:val="1"/>
        </w:numPr>
        <w:tabs>
          <w:tab w:val="left" w:pos="1389"/>
        </w:tabs>
        <w:ind w:firstLine="709"/>
        <w:jc w:val="both"/>
        <w:rPr>
          <w:rFonts w:ascii="Times New Roman" w:hAnsi="Times New Roman" w:cs="Times New Roman"/>
        </w:rPr>
      </w:pPr>
      <w:r w:rsidRPr="00023AD4">
        <w:rPr>
          <w:rFonts w:ascii="Times New Roman" w:hAnsi="Times New Roman" w:cs="Times New Roman"/>
        </w:rPr>
        <w:t xml:space="preserve">Проведення зборів суддів допускається у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xml:space="preserve"> або з використанням технічних засобів, що забезпечують можливість виступу судді з питань порядку денного та його волевиявлення.</w:t>
      </w:r>
    </w:p>
    <w:p w:rsidR="00CF6318" w:rsidRPr="00B93B60" w:rsidRDefault="00CF6318" w:rsidP="00B93B60">
      <w:pPr>
        <w:numPr>
          <w:ilvl w:val="1"/>
          <w:numId w:val="1"/>
        </w:numPr>
        <w:tabs>
          <w:tab w:val="left" w:pos="1389"/>
        </w:tabs>
        <w:ind w:firstLine="709"/>
        <w:jc w:val="both"/>
        <w:rPr>
          <w:rFonts w:ascii="Times New Roman" w:hAnsi="Times New Roman" w:cs="Times New Roman"/>
        </w:rPr>
      </w:pPr>
      <w:r>
        <w:rPr>
          <w:rFonts w:ascii="Times New Roman" w:hAnsi="Times New Roman" w:cs="Times New Roman"/>
        </w:rPr>
        <w:t xml:space="preserve">Про участь у зборах в режимі </w:t>
      </w:r>
      <w:proofErr w:type="spellStart"/>
      <w:r>
        <w:rPr>
          <w:rFonts w:ascii="Times New Roman" w:hAnsi="Times New Roman" w:cs="Times New Roman"/>
        </w:rPr>
        <w:t>відеоконференції</w:t>
      </w:r>
      <w:proofErr w:type="spellEnd"/>
      <w:r>
        <w:rPr>
          <w:rFonts w:ascii="Times New Roman" w:hAnsi="Times New Roman" w:cs="Times New Roman"/>
        </w:rPr>
        <w:t xml:space="preserve"> суддя повідомляє голову суду </w:t>
      </w:r>
      <w:r w:rsidRPr="00023AD4">
        <w:rPr>
          <w:rFonts w:ascii="Times New Roman" w:hAnsi="Times New Roman" w:cs="Times New Roman"/>
        </w:rPr>
        <w:t xml:space="preserve">за </w:t>
      </w:r>
      <w:r>
        <w:rPr>
          <w:rFonts w:ascii="Times New Roman" w:hAnsi="Times New Roman" w:cs="Times New Roman"/>
        </w:rPr>
        <w:t>3 години до початку зборів суддів.</w:t>
      </w:r>
    </w:p>
    <w:p w:rsidR="00EE0F5B" w:rsidRPr="00023AD4" w:rsidRDefault="00EE0F5B" w:rsidP="00023AD4">
      <w:pPr>
        <w:numPr>
          <w:ilvl w:val="1"/>
          <w:numId w:val="1"/>
        </w:numPr>
        <w:tabs>
          <w:tab w:val="left" w:pos="1389"/>
        </w:tabs>
        <w:ind w:firstLine="709"/>
        <w:jc w:val="both"/>
        <w:rPr>
          <w:rFonts w:ascii="Times New Roman" w:hAnsi="Times New Roman" w:cs="Times New Roman"/>
        </w:rPr>
      </w:pPr>
      <w:r w:rsidRPr="00023AD4">
        <w:rPr>
          <w:rFonts w:ascii="Times New Roman" w:hAnsi="Times New Roman" w:cs="Times New Roman"/>
        </w:rPr>
        <w:t xml:space="preserve">У випадку участі судді у зборах в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про це уповноваженою особою робиться відмітка в реєстраційному списку або зазначається в протоколі зборів.</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 xml:space="preserve">Судді, які беруть участь в зборах суддів в режимі </w:t>
      </w:r>
      <w:proofErr w:type="spellStart"/>
      <w:r w:rsidRPr="00023AD4">
        <w:rPr>
          <w:rFonts w:ascii="Times New Roman" w:hAnsi="Times New Roman" w:cs="Times New Roman"/>
        </w:rPr>
        <w:t>відеоконференції</w:t>
      </w:r>
      <w:proofErr w:type="spellEnd"/>
      <w:r w:rsidRPr="00023AD4">
        <w:rPr>
          <w:rFonts w:ascii="Times New Roman" w:hAnsi="Times New Roman" w:cs="Times New Roman"/>
        </w:rPr>
        <w:t>, мають право брати участь у прийнятті рішень, що ухвалюються лише шляхом відкритого голосування.</w:t>
      </w:r>
    </w:p>
    <w:p w:rsidR="006A38F5" w:rsidRPr="00023AD4" w:rsidRDefault="006A38F5" w:rsidP="006A38F5">
      <w:pPr>
        <w:jc w:val="both"/>
        <w:rPr>
          <w:rFonts w:ascii="Times New Roman" w:hAnsi="Times New Roman" w:cs="Times New Roman"/>
        </w:rPr>
      </w:pPr>
    </w:p>
    <w:p w:rsidR="00EE0F5B" w:rsidRPr="00023AD4" w:rsidRDefault="00EE0F5B" w:rsidP="006A38F5">
      <w:pPr>
        <w:pStyle w:val="40"/>
        <w:keepNext/>
        <w:keepLines/>
        <w:numPr>
          <w:ilvl w:val="0"/>
          <w:numId w:val="1"/>
        </w:numPr>
        <w:shd w:val="clear" w:color="auto" w:fill="auto"/>
        <w:tabs>
          <w:tab w:val="left" w:pos="1204"/>
        </w:tabs>
        <w:spacing w:after="0" w:line="240" w:lineRule="auto"/>
        <w:ind w:firstLine="709"/>
        <w:jc w:val="center"/>
        <w:rPr>
          <w:sz w:val="24"/>
          <w:szCs w:val="24"/>
        </w:rPr>
      </w:pPr>
      <w:bookmarkStart w:id="8" w:name="bookmark14"/>
      <w:r w:rsidRPr="00023AD4">
        <w:rPr>
          <w:sz w:val="24"/>
          <w:szCs w:val="24"/>
        </w:rPr>
        <w:t>Прикінцеві положення та перехідні положення</w:t>
      </w:r>
      <w:bookmarkEnd w:id="8"/>
    </w:p>
    <w:p w:rsidR="006A38F5" w:rsidRPr="00023AD4" w:rsidRDefault="006A38F5" w:rsidP="006A38F5">
      <w:pPr>
        <w:pStyle w:val="40"/>
        <w:keepNext/>
        <w:keepLines/>
        <w:shd w:val="clear" w:color="auto" w:fill="auto"/>
        <w:tabs>
          <w:tab w:val="left" w:pos="1204"/>
        </w:tabs>
        <w:spacing w:after="0" w:line="240" w:lineRule="auto"/>
        <w:ind w:left="709" w:firstLine="0"/>
        <w:rPr>
          <w:sz w:val="24"/>
          <w:szCs w:val="24"/>
        </w:rPr>
      </w:pPr>
    </w:p>
    <w:p w:rsidR="00EE0F5B" w:rsidRPr="00023AD4" w:rsidRDefault="00EE0F5B" w:rsidP="00EE0F5B">
      <w:pPr>
        <w:numPr>
          <w:ilvl w:val="1"/>
          <w:numId w:val="1"/>
        </w:numPr>
        <w:tabs>
          <w:tab w:val="left" w:pos="1555"/>
        </w:tabs>
        <w:ind w:firstLine="709"/>
        <w:jc w:val="both"/>
        <w:rPr>
          <w:rFonts w:ascii="Times New Roman" w:hAnsi="Times New Roman" w:cs="Times New Roman"/>
        </w:rPr>
      </w:pPr>
      <w:r w:rsidRPr="00023AD4">
        <w:rPr>
          <w:rFonts w:ascii="Times New Roman" w:hAnsi="Times New Roman" w:cs="Times New Roman"/>
        </w:rPr>
        <w:t>Положення про збори суддів затверджується відкритим голосуванням більшістю голосів суддів, присутніх на зборах.</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Положення набирає чинності з дня його затвердження рішенням зборів, якщо в рішенні зборів суддів не зазначено інше.</w:t>
      </w:r>
    </w:p>
    <w:p w:rsidR="00EE0F5B" w:rsidRPr="00023AD4" w:rsidRDefault="00EE0F5B" w:rsidP="00EE0F5B">
      <w:pPr>
        <w:numPr>
          <w:ilvl w:val="1"/>
          <w:numId w:val="1"/>
        </w:numPr>
        <w:tabs>
          <w:tab w:val="left" w:pos="1390"/>
        </w:tabs>
        <w:ind w:firstLine="709"/>
        <w:jc w:val="both"/>
        <w:rPr>
          <w:rFonts w:ascii="Times New Roman" w:hAnsi="Times New Roman" w:cs="Times New Roman"/>
        </w:rPr>
      </w:pPr>
      <w:r w:rsidRPr="00023AD4">
        <w:rPr>
          <w:rFonts w:ascii="Times New Roman" w:hAnsi="Times New Roman" w:cs="Times New Roman"/>
        </w:rPr>
        <w:t xml:space="preserve">Зміни і доповнення до Положення про збори суддів вносяться зборами за поданням голови суду або судді суду шляхом відкритого голосування в порядку, встановленому розділами 3, 4 цього </w:t>
      </w:r>
      <w:r w:rsidR="0083398A">
        <w:rPr>
          <w:rFonts w:ascii="Times New Roman" w:hAnsi="Times New Roman" w:cs="Times New Roman"/>
        </w:rPr>
        <w:t>П</w:t>
      </w:r>
      <w:r w:rsidRPr="00023AD4">
        <w:rPr>
          <w:rFonts w:ascii="Times New Roman" w:hAnsi="Times New Roman" w:cs="Times New Roman"/>
        </w:rPr>
        <w:t>оложення.</w:t>
      </w:r>
    </w:p>
    <w:p w:rsidR="00EE0F5B" w:rsidRPr="00023AD4" w:rsidRDefault="00EE0F5B" w:rsidP="00EE0F5B">
      <w:pPr>
        <w:ind w:firstLine="709"/>
        <w:jc w:val="both"/>
        <w:rPr>
          <w:rFonts w:ascii="Times New Roman" w:hAnsi="Times New Roman" w:cs="Times New Roman"/>
        </w:rPr>
      </w:pPr>
      <w:r w:rsidRPr="00023AD4">
        <w:rPr>
          <w:rFonts w:ascii="Times New Roman" w:hAnsi="Times New Roman" w:cs="Times New Roman"/>
        </w:rPr>
        <w:t>Усі необхідні документи та проект рішення зборів готуються ініціатором внесення змін та доповнень.</w:t>
      </w:r>
    </w:p>
    <w:p w:rsidR="00EE0F5B" w:rsidRDefault="00EE0F5B" w:rsidP="00EE0F5B">
      <w:pPr>
        <w:ind w:firstLine="709"/>
        <w:jc w:val="both"/>
        <w:rPr>
          <w:rFonts w:ascii="Times New Roman" w:hAnsi="Times New Roman" w:cs="Times New Roman"/>
        </w:rPr>
      </w:pPr>
      <w:r w:rsidRPr="00023AD4">
        <w:rPr>
          <w:rFonts w:ascii="Times New Roman" w:hAnsi="Times New Roman" w:cs="Times New Roman"/>
        </w:rPr>
        <w:t>Рішення про внесення змін та доповнень до Положення про збори суддів вважається прийнятим, якщо за нього проголосувала більші</w:t>
      </w:r>
      <w:r w:rsidR="0083398A">
        <w:rPr>
          <w:rFonts w:ascii="Times New Roman" w:hAnsi="Times New Roman" w:cs="Times New Roman"/>
        </w:rPr>
        <w:t>сть суддів, присутніх на зборах.</w:t>
      </w: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CC09DE" w:rsidRDefault="00CC09DE" w:rsidP="00AE15D0">
      <w:pPr>
        <w:rPr>
          <w:rFonts w:ascii="Times New Roman" w:hAnsi="Times New Roman" w:cs="Times New Roman"/>
        </w:rPr>
      </w:pPr>
    </w:p>
    <w:p w:rsidR="00AE15D0" w:rsidRDefault="00AE15D0"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2A10AE" w:rsidRDefault="002A10AE" w:rsidP="00AE15D0">
      <w:pPr>
        <w:rPr>
          <w:rFonts w:ascii="Times New Roman" w:hAnsi="Times New Roman" w:cs="Times New Roman"/>
        </w:rPr>
      </w:pPr>
    </w:p>
    <w:p w:rsidR="00CC09DE" w:rsidRDefault="00CC09DE" w:rsidP="00CC09DE">
      <w:pPr>
        <w:jc w:val="right"/>
        <w:rPr>
          <w:rFonts w:ascii="Times New Roman" w:hAnsi="Times New Roman" w:cs="Times New Roman"/>
        </w:rPr>
      </w:pPr>
    </w:p>
    <w:p w:rsidR="0016655F" w:rsidRDefault="0016655F" w:rsidP="00CC09DE">
      <w:pPr>
        <w:jc w:val="right"/>
        <w:rPr>
          <w:rFonts w:ascii="Times New Roman" w:hAnsi="Times New Roman" w:cs="Times New Roman"/>
        </w:rPr>
      </w:pPr>
    </w:p>
    <w:tbl>
      <w:tblPr>
        <w:tblStyle w:val="a4"/>
        <w:tblW w:w="0" w:type="auto"/>
        <w:tblInd w:w="5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6"/>
      </w:tblGrid>
      <w:tr w:rsidR="00CC09DE" w:rsidTr="00CC09DE">
        <w:trPr>
          <w:trHeight w:val="244"/>
        </w:trPr>
        <w:tc>
          <w:tcPr>
            <w:tcW w:w="4007" w:type="dxa"/>
          </w:tcPr>
          <w:p w:rsidR="00CC09DE" w:rsidRPr="00CC09DE" w:rsidRDefault="00CC09DE" w:rsidP="00CC09DE">
            <w:pPr>
              <w:rPr>
                <w:rFonts w:ascii="Times New Roman" w:hAnsi="Times New Roman" w:cs="Times New Roman"/>
                <w:i/>
              </w:rPr>
            </w:pPr>
            <w:r w:rsidRPr="00CC09DE">
              <w:rPr>
                <w:rFonts w:ascii="Times New Roman" w:hAnsi="Times New Roman" w:cs="Times New Roman"/>
                <w:i/>
              </w:rPr>
              <w:lastRenderedPageBreak/>
              <w:t>Додаток 1 до Положення</w:t>
            </w:r>
          </w:p>
        </w:tc>
      </w:tr>
      <w:tr w:rsidR="00CC09DE" w:rsidTr="00CC09DE">
        <w:trPr>
          <w:trHeight w:val="258"/>
        </w:trPr>
        <w:tc>
          <w:tcPr>
            <w:tcW w:w="4007" w:type="dxa"/>
          </w:tcPr>
          <w:p w:rsidR="00CC09DE" w:rsidRPr="00CC09DE" w:rsidRDefault="00CC09DE" w:rsidP="00CC09DE">
            <w:pPr>
              <w:jc w:val="both"/>
              <w:rPr>
                <w:rFonts w:ascii="Times New Roman" w:hAnsi="Times New Roman" w:cs="Times New Roman"/>
                <w:b/>
              </w:rPr>
            </w:pPr>
          </w:p>
        </w:tc>
      </w:tr>
      <w:tr w:rsidR="00CC09DE" w:rsidTr="00CC09DE">
        <w:trPr>
          <w:trHeight w:val="244"/>
        </w:trPr>
        <w:tc>
          <w:tcPr>
            <w:tcW w:w="4007" w:type="dxa"/>
          </w:tcPr>
          <w:p w:rsidR="00FA0BFB" w:rsidRPr="00D606BC" w:rsidRDefault="00CC09DE" w:rsidP="00D606BC">
            <w:pPr>
              <w:rPr>
                <w:rFonts w:ascii="Times New Roman" w:hAnsi="Times New Roman" w:cs="Times New Roman"/>
                <w:b/>
              </w:rPr>
            </w:pPr>
            <w:r w:rsidRPr="00CC09DE">
              <w:rPr>
                <w:rFonts w:ascii="Times New Roman" w:hAnsi="Times New Roman" w:cs="Times New Roman"/>
                <w:b/>
              </w:rPr>
              <w:t>ЗАТВЕРДЖЕНО</w:t>
            </w:r>
          </w:p>
        </w:tc>
      </w:tr>
      <w:tr w:rsidR="00CC09DE" w:rsidTr="00CC09DE">
        <w:trPr>
          <w:trHeight w:val="258"/>
        </w:trPr>
        <w:tc>
          <w:tcPr>
            <w:tcW w:w="4007" w:type="dxa"/>
          </w:tcPr>
          <w:p w:rsidR="00CC09DE" w:rsidRDefault="00CC09DE" w:rsidP="00CC09DE">
            <w:pPr>
              <w:jc w:val="both"/>
              <w:rPr>
                <w:rFonts w:ascii="Times New Roman" w:hAnsi="Times New Roman" w:cs="Times New Roman"/>
              </w:rPr>
            </w:pPr>
            <w:r>
              <w:rPr>
                <w:rFonts w:ascii="Times New Roman" w:hAnsi="Times New Roman" w:cs="Times New Roman"/>
              </w:rPr>
              <w:t>зборами суддів _____________________</w:t>
            </w:r>
          </w:p>
        </w:tc>
      </w:tr>
      <w:tr w:rsidR="00CC09DE" w:rsidTr="00CC09DE">
        <w:trPr>
          <w:trHeight w:val="258"/>
        </w:trPr>
        <w:tc>
          <w:tcPr>
            <w:tcW w:w="4007" w:type="dxa"/>
          </w:tcPr>
          <w:p w:rsidR="00CC09DE" w:rsidRDefault="00CC09DE" w:rsidP="00CC09DE">
            <w:pPr>
              <w:jc w:val="both"/>
              <w:rPr>
                <w:rFonts w:ascii="Times New Roman" w:hAnsi="Times New Roman" w:cs="Times New Roman"/>
              </w:rPr>
            </w:pPr>
            <w:r>
              <w:rPr>
                <w:rFonts w:ascii="Times New Roman" w:hAnsi="Times New Roman" w:cs="Times New Roman"/>
              </w:rPr>
              <w:t>___________________________________</w:t>
            </w:r>
          </w:p>
        </w:tc>
      </w:tr>
      <w:tr w:rsidR="00CC09DE" w:rsidTr="00CC09DE">
        <w:trPr>
          <w:trHeight w:val="272"/>
        </w:trPr>
        <w:tc>
          <w:tcPr>
            <w:tcW w:w="4007" w:type="dxa"/>
          </w:tcPr>
          <w:p w:rsidR="00CC09DE" w:rsidRDefault="00CC09DE" w:rsidP="00CC09DE">
            <w:pPr>
              <w:jc w:val="center"/>
              <w:rPr>
                <w:rFonts w:ascii="Times New Roman" w:hAnsi="Times New Roman" w:cs="Times New Roman"/>
              </w:rPr>
            </w:pPr>
            <w:r w:rsidRPr="00CC09DE">
              <w:rPr>
                <w:rFonts w:ascii="Times New Roman" w:hAnsi="Times New Roman" w:cs="Times New Roman"/>
                <w:sz w:val="18"/>
              </w:rPr>
              <w:t>назва суду</w:t>
            </w:r>
          </w:p>
        </w:tc>
      </w:tr>
      <w:tr w:rsidR="00CC09DE" w:rsidTr="00CC09DE">
        <w:trPr>
          <w:trHeight w:val="272"/>
        </w:trPr>
        <w:tc>
          <w:tcPr>
            <w:tcW w:w="4007" w:type="dxa"/>
          </w:tcPr>
          <w:p w:rsidR="00CC09DE" w:rsidRDefault="00CC09DE" w:rsidP="00FA0BFB">
            <w:pPr>
              <w:rPr>
                <w:rFonts w:ascii="Times New Roman" w:hAnsi="Times New Roman" w:cs="Times New Roman"/>
              </w:rPr>
            </w:pPr>
            <w:r>
              <w:rPr>
                <w:rFonts w:ascii="Times New Roman" w:hAnsi="Times New Roman" w:cs="Times New Roman"/>
              </w:rPr>
              <w:t>від «     » _____________ 202__ року</w:t>
            </w:r>
          </w:p>
        </w:tc>
      </w:tr>
    </w:tbl>
    <w:p w:rsidR="00CC09DE" w:rsidRDefault="00CC09DE" w:rsidP="00CC09DE">
      <w:pPr>
        <w:jc w:val="right"/>
        <w:rPr>
          <w:rFonts w:ascii="Times New Roman" w:hAnsi="Times New Roman" w:cs="Times New Roman"/>
        </w:rPr>
      </w:pPr>
    </w:p>
    <w:p w:rsidR="00CC09DE" w:rsidRDefault="00CC09DE" w:rsidP="00CC09DE">
      <w:pPr>
        <w:jc w:val="right"/>
        <w:rPr>
          <w:rFonts w:ascii="Times New Roman" w:hAnsi="Times New Roman" w:cs="Times New Roman"/>
        </w:rPr>
      </w:pPr>
    </w:p>
    <w:p w:rsidR="00CC09DE" w:rsidRDefault="00CC09DE" w:rsidP="00CC09DE">
      <w:pPr>
        <w:jc w:val="right"/>
        <w:rPr>
          <w:rFonts w:ascii="Times New Roman" w:hAnsi="Times New Roman" w:cs="Times New Roman"/>
        </w:rPr>
      </w:pPr>
    </w:p>
    <w:p w:rsidR="00CC09DE" w:rsidRDefault="00CC09DE" w:rsidP="00CC09DE">
      <w:pPr>
        <w:jc w:val="right"/>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EE7C15" w:rsidTr="00EE7C15">
        <w:tc>
          <w:tcPr>
            <w:tcW w:w="9855" w:type="dxa"/>
            <w:gridSpan w:val="3"/>
          </w:tcPr>
          <w:p w:rsidR="00EE7C15" w:rsidRPr="00CC09DE" w:rsidRDefault="00EE7C15" w:rsidP="00EE7C15">
            <w:pPr>
              <w:jc w:val="center"/>
              <w:rPr>
                <w:rFonts w:ascii="Times New Roman" w:hAnsi="Times New Roman" w:cs="Times New Roman"/>
                <w:b/>
              </w:rPr>
            </w:pPr>
            <w:r w:rsidRPr="00CC09DE">
              <w:rPr>
                <w:rFonts w:ascii="Times New Roman" w:hAnsi="Times New Roman" w:cs="Times New Roman"/>
                <w:b/>
              </w:rPr>
              <w:t>СПИСОК</w:t>
            </w:r>
          </w:p>
          <w:p w:rsidR="00EE7C15" w:rsidRDefault="00EE7C15" w:rsidP="00EE7C15">
            <w:pPr>
              <w:jc w:val="center"/>
              <w:rPr>
                <w:rFonts w:ascii="Times New Roman" w:hAnsi="Times New Roman" w:cs="Times New Roman"/>
                <w:b/>
              </w:rPr>
            </w:pPr>
            <w:r w:rsidRPr="00CC09DE">
              <w:rPr>
                <w:rFonts w:ascii="Times New Roman" w:hAnsi="Times New Roman" w:cs="Times New Roman"/>
                <w:b/>
              </w:rPr>
              <w:t>кандидатів з обрання на адміністративну посаду</w:t>
            </w:r>
          </w:p>
          <w:p w:rsidR="00EE7C15" w:rsidRDefault="00EE7C15" w:rsidP="00EE7C15">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EE7C15" w:rsidTr="00EE7C15">
        <w:tc>
          <w:tcPr>
            <w:tcW w:w="9855" w:type="dxa"/>
            <w:gridSpan w:val="3"/>
          </w:tcPr>
          <w:p w:rsidR="00EE7C15" w:rsidRPr="00EE7C15" w:rsidRDefault="00EE7C15" w:rsidP="00FA0BFB">
            <w:pPr>
              <w:jc w:val="center"/>
              <w:rPr>
                <w:rFonts w:ascii="Times New Roman" w:hAnsi="Times New Roman" w:cs="Times New Roman"/>
              </w:rPr>
            </w:pPr>
            <w:r w:rsidRPr="00EE7C15">
              <w:rPr>
                <w:rFonts w:ascii="Times New Roman" w:hAnsi="Times New Roman" w:cs="Times New Roman"/>
                <w:sz w:val="18"/>
              </w:rPr>
              <w:t xml:space="preserve">назва посади </w:t>
            </w: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EE7C15" w:rsidTr="00EE7C15">
        <w:tc>
          <w:tcPr>
            <w:tcW w:w="9855" w:type="dxa"/>
            <w:gridSpan w:val="3"/>
          </w:tcPr>
          <w:p w:rsidR="00EE7C15" w:rsidRPr="00EE7C15" w:rsidRDefault="00EE7C15" w:rsidP="00EE7C15">
            <w:pPr>
              <w:jc w:val="center"/>
              <w:rPr>
                <w:rFonts w:ascii="Times New Roman" w:hAnsi="Times New Roman" w:cs="Times New Roman"/>
              </w:rPr>
            </w:pPr>
            <w:r w:rsidRPr="00EE7C15">
              <w:rPr>
                <w:rFonts w:ascii="Times New Roman" w:hAnsi="Times New Roman" w:cs="Times New Roman"/>
                <w:sz w:val="18"/>
              </w:rPr>
              <w:t>назва суду</w:t>
            </w: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center"/>
              <w:rPr>
                <w:rFonts w:ascii="Times New Roman" w:hAnsi="Times New Roman" w:cs="Times New Roman"/>
                <w:b/>
              </w:rPr>
            </w:pPr>
            <w:r>
              <w:rPr>
                <w:rFonts w:ascii="Times New Roman" w:hAnsi="Times New Roman" w:cs="Times New Roman"/>
                <w:b/>
              </w:rPr>
              <w:t>що підлягають включенню до бюлетеня для таємного голосування</w:t>
            </w: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1.</w:t>
            </w:r>
            <w:r>
              <w:rPr>
                <w:rFonts w:ascii="Times New Roman" w:hAnsi="Times New Roman" w:cs="Times New Roman"/>
              </w:rPr>
              <w:t xml:space="preserve"> _____________________________________________________________________________________</w:t>
            </w:r>
          </w:p>
        </w:tc>
      </w:tr>
      <w:tr w:rsidR="00EE7C15" w:rsidTr="00EE7C15">
        <w:tc>
          <w:tcPr>
            <w:tcW w:w="9855" w:type="dxa"/>
            <w:gridSpan w:val="3"/>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2.</w:t>
            </w:r>
            <w:r>
              <w:rPr>
                <w:rFonts w:ascii="Times New Roman" w:hAnsi="Times New Roman" w:cs="Times New Roman"/>
              </w:rPr>
              <w:t xml:space="preserve"> _____________________________________________________________________________________</w:t>
            </w:r>
          </w:p>
        </w:tc>
      </w:tr>
      <w:tr w:rsidR="00EE7C15" w:rsidTr="00EE7C15">
        <w:tc>
          <w:tcPr>
            <w:tcW w:w="9855" w:type="dxa"/>
            <w:gridSpan w:val="3"/>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3.</w:t>
            </w:r>
            <w:r>
              <w:rPr>
                <w:rFonts w:ascii="Times New Roman" w:hAnsi="Times New Roman" w:cs="Times New Roman"/>
              </w:rPr>
              <w:t xml:space="preserve"> _____________________________________________________________________________________</w:t>
            </w:r>
          </w:p>
        </w:tc>
      </w:tr>
      <w:tr w:rsidR="00EE7C15" w:rsidTr="00EE7C15">
        <w:tc>
          <w:tcPr>
            <w:tcW w:w="9855" w:type="dxa"/>
            <w:gridSpan w:val="3"/>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4.</w:t>
            </w:r>
            <w:r>
              <w:rPr>
                <w:rFonts w:ascii="Times New Roman" w:hAnsi="Times New Roman" w:cs="Times New Roman"/>
              </w:rPr>
              <w:t xml:space="preserve"> _____________________________________________________________________________________</w:t>
            </w:r>
          </w:p>
        </w:tc>
      </w:tr>
      <w:tr w:rsidR="00EE7C15" w:rsidTr="00EE7C15">
        <w:tc>
          <w:tcPr>
            <w:tcW w:w="9855" w:type="dxa"/>
            <w:gridSpan w:val="3"/>
          </w:tcPr>
          <w:p w:rsidR="00EE7C15" w:rsidRDefault="00EE7C15" w:rsidP="00EE7C15">
            <w:pPr>
              <w:jc w:val="both"/>
              <w:rPr>
                <w:rFonts w:ascii="Times New Roman" w:hAnsi="Times New Roman" w:cs="Times New Roman"/>
                <w:b/>
              </w:rPr>
            </w:pPr>
          </w:p>
          <w:p w:rsidR="00D606BC" w:rsidRDefault="00D606BC" w:rsidP="00EE7C15">
            <w:pPr>
              <w:jc w:val="both"/>
              <w:rPr>
                <w:rFonts w:ascii="Times New Roman" w:hAnsi="Times New Roman" w:cs="Times New Roman"/>
                <w:b/>
              </w:rPr>
            </w:pPr>
          </w:p>
        </w:tc>
      </w:tr>
      <w:tr w:rsidR="00EE7C15" w:rsidTr="00EE7C15">
        <w:tc>
          <w:tcPr>
            <w:tcW w:w="3285" w:type="dxa"/>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Головуючий на зборах</w:t>
            </w:r>
          </w:p>
        </w:tc>
        <w:tc>
          <w:tcPr>
            <w:tcW w:w="3285" w:type="dxa"/>
          </w:tcPr>
          <w:p w:rsidR="00EE7C15" w:rsidRPr="00EE7C15" w:rsidRDefault="00EE7C15" w:rsidP="00EE7C15">
            <w:pPr>
              <w:jc w:val="both"/>
              <w:rPr>
                <w:rFonts w:ascii="Times New Roman" w:hAnsi="Times New Roman" w:cs="Times New Roman"/>
              </w:rPr>
            </w:pPr>
            <w:r>
              <w:rPr>
                <w:rFonts w:ascii="Times New Roman" w:hAnsi="Times New Roman" w:cs="Times New Roman"/>
              </w:rPr>
              <w:t>___________________________</w:t>
            </w:r>
          </w:p>
        </w:tc>
        <w:tc>
          <w:tcPr>
            <w:tcW w:w="3285" w:type="dxa"/>
          </w:tcPr>
          <w:p w:rsidR="00EE7C15" w:rsidRPr="00EE7C15" w:rsidRDefault="00EE7C15" w:rsidP="00EE7C15">
            <w:pPr>
              <w:jc w:val="both"/>
              <w:rPr>
                <w:rFonts w:ascii="Times New Roman" w:hAnsi="Times New Roman" w:cs="Times New Roman"/>
              </w:rPr>
            </w:pPr>
            <w:r>
              <w:rPr>
                <w:rFonts w:ascii="Times New Roman" w:hAnsi="Times New Roman" w:cs="Times New Roman"/>
              </w:rPr>
              <w:t>___________________________</w:t>
            </w:r>
          </w:p>
        </w:tc>
      </w:tr>
      <w:tr w:rsidR="00EE7C15" w:rsidTr="00EE7C15">
        <w:tc>
          <w:tcPr>
            <w:tcW w:w="3285" w:type="dxa"/>
          </w:tcPr>
          <w:p w:rsidR="00EE7C15" w:rsidRPr="00EE7C15" w:rsidRDefault="00EE7C15" w:rsidP="00EE7C15">
            <w:pPr>
              <w:jc w:val="both"/>
              <w:rPr>
                <w:rFonts w:ascii="Times New Roman" w:hAnsi="Times New Roman" w:cs="Times New Roman"/>
              </w:rPr>
            </w:pPr>
          </w:p>
        </w:tc>
        <w:tc>
          <w:tcPr>
            <w:tcW w:w="3285" w:type="dxa"/>
          </w:tcPr>
          <w:p w:rsidR="00EE7C15" w:rsidRPr="00EE7C15" w:rsidRDefault="00EE7C15" w:rsidP="00EE7C15">
            <w:pPr>
              <w:jc w:val="center"/>
              <w:rPr>
                <w:rFonts w:ascii="Times New Roman" w:hAnsi="Times New Roman" w:cs="Times New Roman"/>
                <w:sz w:val="18"/>
              </w:rPr>
            </w:pPr>
            <w:r w:rsidRPr="00EE7C15">
              <w:rPr>
                <w:rFonts w:ascii="Times New Roman" w:hAnsi="Times New Roman" w:cs="Times New Roman"/>
                <w:sz w:val="18"/>
              </w:rPr>
              <w:t>підпис</w:t>
            </w:r>
          </w:p>
        </w:tc>
        <w:tc>
          <w:tcPr>
            <w:tcW w:w="3285" w:type="dxa"/>
          </w:tcPr>
          <w:p w:rsidR="00EE7C15" w:rsidRPr="00EE7C15" w:rsidRDefault="00EE7C15" w:rsidP="00EE7C15">
            <w:pPr>
              <w:jc w:val="center"/>
              <w:rPr>
                <w:rFonts w:ascii="Times New Roman" w:hAnsi="Times New Roman" w:cs="Times New Roman"/>
                <w:sz w:val="18"/>
              </w:rPr>
            </w:pPr>
            <w:r w:rsidRPr="00EE7C15">
              <w:rPr>
                <w:rFonts w:ascii="Times New Roman" w:hAnsi="Times New Roman" w:cs="Times New Roman"/>
                <w:sz w:val="18"/>
              </w:rPr>
              <w:t>прізвище, ініціали</w:t>
            </w:r>
          </w:p>
        </w:tc>
      </w:tr>
      <w:tr w:rsidR="00EE7C15" w:rsidTr="00EE7C15">
        <w:tc>
          <w:tcPr>
            <w:tcW w:w="3285" w:type="dxa"/>
          </w:tcPr>
          <w:p w:rsidR="00EE7C15" w:rsidRPr="00EE7C15" w:rsidRDefault="00EE7C15" w:rsidP="00EE7C15">
            <w:pPr>
              <w:jc w:val="both"/>
              <w:rPr>
                <w:rFonts w:ascii="Times New Roman" w:hAnsi="Times New Roman" w:cs="Times New Roman"/>
              </w:rPr>
            </w:pPr>
          </w:p>
        </w:tc>
        <w:tc>
          <w:tcPr>
            <w:tcW w:w="3285" w:type="dxa"/>
          </w:tcPr>
          <w:p w:rsidR="00EE7C15" w:rsidRPr="00EE7C15" w:rsidRDefault="00EE7C15" w:rsidP="00EE7C15">
            <w:pPr>
              <w:jc w:val="both"/>
              <w:rPr>
                <w:rFonts w:ascii="Times New Roman" w:hAnsi="Times New Roman" w:cs="Times New Roman"/>
              </w:rPr>
            </w:pPr>
          </w:p>
        </w:tc>
        <w:tc>
          <w:tcPr>
            <w:tcW w:w="3285" w:type="dxa"/>
          </w:tcPr>
          <w:p w:rsidR="00EE7C15" w:rsidRPr="00EE7C15" w:rsidRDefault="00EE7C15" w:rsidP="00EE7C15">
            <w:pPr>
              <w:jc w:val="both"/>
              <w:rPr>
                <w:rFonts w:ascii="Times New Roman" w:hAnsi="Times New Roman" w:cs="Times New Roman"/>
              </w:rPr>
            </w:pPr>
          </w:p>
        </w:tc>
      </w:tr>
      <w:tr w:rsidR="00EE7C15" w:rsidTr="00EE7C15">
        <w:tc>
          <w:tcPr>
            <w:tcW w:w="3285" w:type="dxa"/>
          </w:tcPr>
          <w:p w:rsidR="00EE7C15" w:rsidRPr="00EE7C15" w:rsidRDefault="00EE7C15" w:rsidP="00EE7C15">
            <w:pPr>
              <w:jc w:val="both"/>
              <w:rPr>
                <w:rFonts w:ascii="Times New Roman" w:hAnsi="Times New Roman" w:cs="Times New Roman"/>
              </w:rPr>
            </w:pPr>
            <w:r w:rsidRPr="00EE7C15">
              <w:rPr>
                <w:rFonts w:ascii="Times New Roman" w:hAnsi="Times New Roman" w:cs="Times New Roman"/>
              </w:rPr>
              <w:t>Секретар зборів</w:t>
            </w:r>
          </w:p>
        </w:tc>
        <w:tc>
          <w:tcPr>
            <w:tcW w:w="3285" w:type="dxa"/>
          </w:tcPr>
          <w:p w:rsidR="00EE7C15" w:rsidRPr="00EE7C15" w:rsidRDefault="00EE7C15" w:rsidP="00EE7C15">
            <w:pPr>
              <w:jc w:val="both"/>
              <w:rPr>
                <w:rFonts w:ascii="Times New Roman" w:hAnsi="Times New Roman" w:cs="Times New Roman"/>
              </w:rPr>
            </w:pPr>
            <w:r>
              <w:rPr>
                <w:rFonts w:ascii="Times New Roman" w:hAnsi="Times New Roman" w:cs="Times New Roman"/>
              </w:rPr>
              <w:t>___________________________</w:t>
            </w:r>
          </w:p>
        </w:tc>
        <w:tc>
          <w:tcPr>
            <w:tcW w:w="3285" w:type="dxa"/>
          </w:tcPr>
          <w:p w:rsidR="00EE7C15" w:rsidRPr="00EE7C15" w:rsidRDefault="00EE7C15" w:rsidP="00EE7C15">
            <w:pPr>
              <w:jc w:val="both"/>
              <w:rPr>
                <w:rFonts w:ascii="Times New Roman" w:hAnsi="Times New Roman" w:cs="Times New Roman"/>
              </w:rPr>
            </w:pPr>
            <w:r>
              <w:rPr>
                <w:rFonts w:ascii="Times New Roman" w:hAnsi="Times New Roman" w:cs="Times New Roman"/>
              </w:rPr>
              <w:t>___________________________</w:t>
            </w:r>
          </w:p>
        </w:tc>
      </w:tr>
      <w:tr w:rsidR="00EE7C15" w:rsidTr="00EE7C15">
        <w:tc>
          <w:tcPr>
            <w:tcW w:w="3285" w:type="dxa"/>
          </w:tcPr>
          <w:p w:rsidR="00EE7C15" w:rsidRPr="00EE7C15" w:rsidRDefault="00EE7C15" w:rsidP="00EE7C15">
            <w:pPr>
              <w:jc w:val="both"/>
              <w:rPr>
                <w:rFonts w:ascii="Times New Roman" w:hAnsi="Times New Roman" w:cs="Times New Roman"/>
              </w:rPr>
            </w:pPr>
          </w:p>
        </w:tc>
        <w:tc>
          <w:tcPr>
            <w:tcW w:w="3285" w:type="dxa"/>
          </w:tcPr>
          <w:p w:rsidR="00EE7C15" w:rsidRPr="00EE7C15" w:rsidRDefault="00EE7C15" w:rsidP="008364CA">
            <w:pPr>
              <w:jc w:val="center"/>
              <w:rPr>
                <w:rFonts w:ascii="Times New Roman" w:hAnsi="Times New Roman" w:cs="Times New Roman"/>
                <w:sz w:val="18"/>
              </w:rPr>
            </w:pPr>
            <w:r w:rsidRPr="00EE7C15">
              <w:rPr>
                <w:rFonts w:ascii="Times New Roman" w:hAnsi="Times New Roman" w:cs="Times New Roman"/>
                <w:sz w:val="18"/>
              </w:rPr>
              <w:t>підпис</w:t>
            </w:r>
          </w:p>
        </w:tc>
        <w:tc>
          <w:tcPr>
            <w:tcW w:w="3285" w:type="dxa"/>
          </w:tcPr>
          <w:p w:rsidR="00EE7C15" w:rsidRPr="00EE7C15" w:rsidRDefault="00EE7C15" w:rsidP="008364CA">
            <w:pPr>
              <w:jc w:val="center"/>
              <w:rPr>
                <w:rFonts w:ascii="Times New Roman" w:hAnsi="Times New Roman" w:cs="Times New Roman"/>
                <w:sz w:val="18"/>
              </w:rPr>
            </w:pPr>
            <w:r w:rsidRPr="00EE7C15">
              <w:rPr>
                <w:rFonts w:ascii="Times New Roman" w:hAnsi="Times New Roman" w:cs="Times New Roman"/>
                <w:sz w:val="18"/>
              </w:rPr>
              <w:t>прізвище, ініціали</w:t>
            </w: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both"/>
              <w:rPr>
                <w:rFonts w:ascii="Times New Roman" w:hAnsi="Times New Roman" w:cs="Times New Roman"/>
                <w:b/>
              </w:rPr>
            </w:pPr>
          </w:p>
        </w:tc>
      </w:tr>
      <w:tr w:rsidR="00EE7C15" w:rsidTr="00EE7C15">
        <w:tc>
          <w:tcPr>
            <w:tcW w:w="9855" w:type="dxa"/>
            <w:gridSpan w:val="3"/>
          </w:tcPr>
          <w:p w:rsidR="00EE7C15" w:rsidRDefault="00EE7C15" w:rsidP="00EE7C15">
            <w:pPr>
              <w:jc w:val="both"/>
              <w:rPr>
                <w:rFonts w:ascii="Times New Roman" w:hAnsi="Times New Roman" w:cs="Times New Roman"/>
                <w:b/>
              </w:rPr>
            </w:pPr>
          </w:p>
        </w:tc>
      </w:tr>
    </w:tbl>
    <w:p w:rsidR="00EE7C15" w:rsidRDefault="00EE7C15" w:rsidP="00EE7C15">
      <w:pPr>
        <w:jc w:val="both"/>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EE7C15" w:rsidRDefault="00EE7C15" w:rsidP="00CC09DE">
      <w:pPr>
        <w:jc w:val="center"/>
        <w:rPr>
          <w:rFonts w:ascii="Times New Roman" w:hAnsi="Times New Roman" w:cs="Times New Roman"/>
          <w:b/>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tbl>
      <w:tblPr>
        <w:tblStyle w:val="a4"/>
        <w:tblW w:w="0" w:type="auto"/>
        <w:tblInd w:w="5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6"/>
      </w:tblGrid>
      <w:tr w:rsidR="007D4488" w:rsidTr="008364CA">
        <w:trPr>
          <w:trHeight w:val="244"/>
        </w:trPr>
        <w:tc>
          <w:tcPr>
            <w:tcW w:w="4007" w:type="dxa"/>
          </w:tcPr>
          <w:p w:rsidR="007D4488" w:rsidRPr="00CC09DE" w:rsidRDefault="007D4488" w:rsidP="008364CA">
            <w:pPr>
              <w:rPr>
                <w:rFonts w:ascii="Times New Roman" w:hAnsi="Times New Roman" w:cs="Times New Roman"/>
                <w:i/>
              </w:rPr>
            </w:pPr>
            <w:r>
              <w:rPr>
                <w:rFonts w:ascii="Times New Roman" w:hAnsi="Times New Roman" w:cs="Times New Roman"/>
                <w:i/>
              </w:rPr>
              <w:lastRenderedPageBreak/>
              <w:t>Додаток 2</w:t>
            </w:r>
            <w:r w:rsidRPr="00CC09DE">
              <w:rPr>
                <w:rFonts w:ascii="Times New Roman" w:hAnsi="Times New Roman" w:cs="Times New Roman"/>
                <w:i/>
              </w:rPr>
              <w:t xml:space="preserve"> до Положення</w:t>
            </w:r>
          </w:p>
        </w:tc>
      </w:tr>
      <w:tr w:rsidR="007D4488" w:rsidTr="008364CA">
        <w:trPr>
          <w:trHeight w:val="258"/>
        </w:trPr>
        <w:tc>
          <w:tcPr>
            <w:tcW w:w="4007" w:type="dxa"/>
          </w:tcPr>
          <w:p w:rsidR="007D4488" w:rsidRPr="00CC09DE" w:rsidRDefault="007D4488" w:rsidP="008364CA">
            <w:pPr>
              <w:jc w:val="both"/>
              <w:rPr>
                <w:rFonts w:ascii="Times New Roman" w:hAnsi="Times New Roman" w:cs="Times New Roman"/>
                <w:b/>
              </w:rPr>
            </w:pPr>
          </w:p>
        </w:tc>
      </w:tr>
      <w:tr w:rsidR="007D4488" w:rsidTr="008364CA">
        <w:trPr>
          <w:trHeight w:val="244"/>
        </w:trPr>
        <w:tc>
          <w:tcPr>
            <w:tcW w:w="4007" w:type="dxa"/>
          </w:tcPr>
          <w:p w:rsidR="007D4488" w:rsidRDefault="007D4488" w:rsidP="008364CA">
            <w:pPr>
              <w:rPr>
                <w:rFonts w:ascii="Times New Roman" w:hAnsi="Times New Roman" w:cs="Times New Roman"/>
              </w:rPr>
            </w:pPr>
            <w:r w:rsidRPr="00CC09DE">
              <w:rPr>
                <w:rFonts w:ascii="Times New Roman" w:hAnsi="Times New Roman" w:cs="Times New Roman"/>
                <w:b/>
              </w:rPr>
              <w:t>ЗАТВЕРДЖЕНО</w:t>
            </w:r>
          </w:p>
        </w:tc>
      </w:tr>
      <w:tr w:rsidR="007D4488" w:rsidTr="008364CA">
        <w:trPr>
          <w:trHeight w:val="258"/>
        </w:trPr>
        <w:tc>
          <w:tcPr>
            <w:tcW w:w="4007" w:type="dxa"/>
          </w:tcPr>
          <w:p w:rsidR="007D4488" w:rsidRDefault="007D4488" w:rsidP="008364CA">
            <w:pPr>
              <w:jc w:val="both"/>
              <w:rPr>
                <w:rFonts w:ascii="Times New Roman" w:hAnsi="Times New Roman" w:cs="Times New Roman"/>
              </w:rPr>
            </w:pPr>
            <w:r>
              <w:rPr>
                <w:rFonts w:ascii="Times New Roman" w:hAnsi="Times New Roman" w:cs="Times New Roman"/>
              </w:rPr>
              <w:t>зборами суддів _____________________</w:t>
            </w:r>
          </w:p>
        </w:tc>
      </w:tr>
      <w:tr w:rsidR="007D4488" w:rsidTr="008364CA">
        <w:trPr>
          <w:trHeight w:val="258"/>
        </w:trPr>
        <w:tc>
          <w:tcPr>
            <w:tcW w:w="4007" w:type="dxa"/>
          </w:tcPr>
          <w:p w:rsidR="007D4488" w:rsidRDefault="007D4488" w:rsidP="008364CA">
            <w:pPr>
              <w:jc w:val="both"/>
              <w:rPr>
                <w:rFonts w:ascii="Times New Roman" w:hAnsi="Times New Roman" w:cs="Times New Roman"/>
              </w:rPr>
            </w:pPr>
            <w:r>
              <w:rPr>
                <w:rFonts w:ascii="Times New Roman" w:hAnsi="Times New Roman" w:cs="Times New Roman"/>
              </w:rPr>
              <w:t>___________________________________</w:t>
            </w:r>
          </w:p>
        </w:tc>
      </w:tr>
      <w:tr w:rsidR="007D4488" w:rsidTr="008364CA">
        <w:trPr>
          <w:trHeight w:val="272"/>
        </w:trPr>
        <w:tc>
          <w:tcPr>
            <w:tcW w:w="4007" w:type="dxa"/>
          </w:tcPr>
          <w:p w:rsidR="007D4488" w:rsidRDefault="007D4488" w:rsidP="008364CA">
            <w:pPr>
              <w:jc w:val="center"/>
              <w:rPr>
                <w:rFonts w:ascii="Times New Roman" w:hAnsi="Times New Roman" w:cs="Times New Roman"/>
              </w:rPr>
            </w:pPr>
            <w:r w:rsidRPr="00CC09DE">
              <w:rPr>
                <w:rFonts w:ascii="Times New Roman" w:hAnsi="Times New Roman" w:cs="Times New Roman"/>
                <w:sz w:val="18"/>
              </w:rPr>
              <w:t>назва суду</w:t>
            </w:r>
          </w:p>
        </w:tc>
      </w:tr>
      <w:tr w:rsidR="007D4488" w:rsidTr="008364CA">
        <w:trPr>
          <w:trHeight w:val="272"/>
        </w:trPr>
        <w:tc>
          <w:tcPr>
            <w:tcW w:w="4007" w:type="dxa"/>
          </w:tcPr>
          <w:p w:rsidR="007D4488" w:rsidRDefault="007D4488" w:rsidP="00D606BC">
            <w:pPr>
              <w:rPr>
                <w:rFonts w:ascii="Times New Roman" w:hAnsi="Times New Roman" w:cs="Times New Roman"/>
              </w:rPr>
            </w:pPr>
            <w:r>
              <w:rPr>
                <w:rFonts w:ascii="Times New Roman" w:hAnsi="Times New Roman" w:cs="Times New Roman"/>
              </w:rPr>
              <w:t>від «     » _____________ 202__ року</w:t>
            </w:r>
          </w:p>
        </w:tc>
      </w:tr>
    </w:tbl>
    <w:p w:rsidR="007D4488" w:rsidRDefault="007D4488" w:rsidP="007D4488">
      <w:pPr>
        <w:jc w:val="right"/>
        <w:rPr>
          <w:rFonts w:ascii="Times New Roman" w:hAnsi="Times New Roman" w:cs="Times New Roman"/>
        </w:rPr>
      </w:pPr>
    </w:p>
    <w:p w:rsidR="007D4488" w:rsidRDefault="007D4488" w:rsidP="007D4488">
      <w:pPr>
        <w:jc w:val="right"/>
        <w:rPr>
          <w:rFonts w:ascii="Times New Roman" w:hAnsi="Times New Roman" w:cs="Times New Roman"/>
        </w:rPr>
      </w:pPr>
    </w:p>
    <w:p w:rsidR="007D4488" w:rsidRDefault="007D4488" w:rsidP="007D4488">
      <w:pPr>
        <w:jc w:val="right"/>
        <w:rPr>
          <w:rFonts w:ascii="Times New Roman" w:hAnsi="Times New Roman" w:cs="Times New Roman"/>
        </w:rPr>
      </w:pPr>
    </w:p>
    <w:p w:rsidR="007D4488" w:rsidRDefault="007D4488" w:rsidP="007D4488">
      <w:pPr>
        <w:jc w:val="right"/>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7D4488" w:rsidTr="007D4488">
        <w:tc>
          <w:tcPr>
            <w:tcW w:w="9855" w:type="dxa"/>
            <w:gridSpan w:val="3"/>
          </w:tcPr>
          <w:p w:rsidR="007D4488" w:rsidRPr="00CC09DE" w:rsidRDefault="007D4488" w:rsidP="008364CA">
            <w:pPr>
              <w:jc w:val="center"/>
              <w:rPr>
                <w:rFonts w:ascii="Times New Roman" w:hAnsi="Times New Roman" w:cs="Times New Roman"/>
                <w:b/>
              </w:rPr>
            </w:pPr>
            <w:r w:rsidRPr="00CC09DE">
              <w:rPr>
                <w:rFonts w:ascii="Times New Roman" w:hAnsi="Times New Roman" w:cs="Times New Roman"/>
                <w:b/>
              </w:rPr>
              <w:t>СПИСОК</w:t>
            </w:r>
          </w:p>
          <w:p w:rsidR="007D4488" w:rsidRDefault="007D4488" w:rsidP="008364CA">
            <w:pPr>
              <w:jc w:val="center"/>
              <w:rPr>
                <w:rFonts w:ascii="Times New Roman" w:hAnsi="Times New Roman" w:cs="Times New Roman"/>
                <w:b/>
              </w:rPr>
            </w:pPr>
            <w:r w:rsidRPr="00CC09DE">
              <w:rPr>
                <w:rFonts w:ascii="Times New Roman" w:hAnsi="Times New Roman" w:cs="Times New Roman"/>
                <w:b/>
              </w:rPr>
              <w:t xml:space="preserve">кандидатів з обрання </w:t>
            </w:r>
            <w:r>
              <w:rPr>
                <w:rFonts w:ascii="Times New Roman" w:hAnsi="Times New Roman" w:cs="Times New Roman"/>
                <w:b/>
              </w:rPr>
              <w:t>делегатів</w:t>
            </w:r>
          </w:p>
          <w:p w:rsidR="007D4488" w:rsidRDefault="007D4488"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7D4488" w:rsidTr="007D4488">
        <w:tc>
          <w:tcPr>
            <w:tcW w:w="9855" w:type="dxa"/>
            <w:gridSpan w:val="3"/>
          </w:tcPr>
          <w:p w:rsidR="007D4488" w:rsidRPr="00EE7C15" w:rsidRDefault="007D4488" w:rsidP="007D4488">
            <w:pPr>
              <w:rPr>
                <w:rFonts w:ascii="Times New Roman" w:hAnsi="Times New Roman" w:cs="Times New Roman"/>
              </w:rPr>
            </w:pP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7D4488" w:rsidTr="007D4488">
        <w:tc>
          <w:tcPr>
            <w:tcW w:w="9855" w:type="dxa"/>
            <w:gridSpan w:val="3"/>
          </w:tcPr>
          <w:p w:rsidR="007D4488" w:rsidRPr="00EE7C15" w:rsidRDefault="007D4488" w:rsidP="008364CA">
            <w:pPr>
              <w:jc w:val="center"/>
              <w:rPr>
                <w:rFonts w:ascii="Times New Roman" w:hAnsi="Times New Roman" w:cs="Times New Roman"/>
              </w:rPr>
            </w:pPr>
            <w:r w:rsidRPr="00EE7C15">
              <w:rPr>
                <w:rFonts w:ascii="Times New Roman" w:hAnsi="Times New Roman" w:cs="Times New Roman"/>
                <w:sz w:val="18"/>
              </w:rPr>
              <w:t>назва суду</w:t>
            </w: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center"/>
              <w:rPr>
                <w:rFonts w:ascii="Times New Roman" w:hAnsi="Times New Roman" w:cs="Times New Roman"/>
                <w:b/>
              </w:rPr>
            </w:pPr>
            <w:r>
              <w:rPr>
                <w:rFonts w:ascii="Times New Roman" w:hAnsi="Times New Roman" w:cs="Times New Roman"/>
                <w:b/>
              </w:rPr>
              <w:t>що підлягають включенню до бюлетеня для таємного голосування</w:t>
            </w: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1.</w:t>
            </w:r>
            <w:r>
              <w:rPr>
                <w:rFonts w:ascii="Times New Roman" w:hAnsi="Times New Roman" w:cs="Times New Roman"/>
              </w:rPr>
              <w:t xml:space="preserve"> _____________________________________________________________________________________</w:t>
            </w:r>
          </w:p>
        </w:tc>
      </w:tr>
      <w:tr w:rsidR="007D4488" w:rsidTr="007D4488">
        <w:tc>
          <w:tcPr>
            <w:tcW w:w="9855" w:type="dxa"/>
            <w:gridSpan w:val="3"/>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2.</w:t>
            </w:r>
            <w:r>
              <w:rPr>
                <w:rFonts w:ascii="Times New Roman" w:hAnsi="Times New Roman" w:cs="Times New Roman"/>
              </w:rPr>
              <w:t xml:space="preserve"> _____________________________________________________________________________________</w:t>
            </w:r>
          </w:p>
        </w:tc>
      </w:tr>
      <w:tr w:rsidR="007D4488" w:rsidTr="007D4488">
        <w:tc>
          <w:tcPr>
            <w:tcW w:w="9855" w:type="dxa"/>
            <w:gridSpan w:val="3"/>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3.</w:t>
            </w:r>
            <w:r>
              <w:rPr>
                <w:rFonts w:ascii="Times New Roman" w:hAnsi="Times New Roman" w:cs="Times New Roman"/>
              </w:rPr>
              <w:t xml:space="preserve"> _____________________________________________________________________________________</w:t>
            </w:r>
          </w:p>
        </w:tc>
      </w:tr>
      <w:tr w:rsidR="007D4488" w:rsidTr="007D4488">
        <w:tc>
          <w:tcPr>
            <w:tcW w:w="9855" w:type="dxa"/>
            <w:gridSpan w:val="3"/>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4.</w:t>
            </w:r>
            <w:r>
              <w:rPr>
                <w:rFonts w:ascii="Times New Roman" w:hAnsi="Times New Roman" w:cs="Times New Roman"/>
              </w:rPr>
              <w:t xml:space="preserve"> _____________________________________________________________________________________</w:t>
            </w:r>
          </w:p>
        </w:tc>
      </w:tr>
      <w:tr w:rsidR="007D4488" w:rsidTr="007D4488">
        <w:tc>
          <w:tcPr>
            <w:tcW w:w="9855" w:type="dxa"/>
            <w:gridSpan w:val="3"/>
          </w:tcPr>
          <w:p w:rsidR="007D4488" w:rsidRDefault="007D4488" w:rsidP="008364CA">
            <w:pPr>
              <w:jc w:val="both"/>
              <w:rPr>
                <w:rFonts w:ascii="Times New Roman" w:hAnsi="Times New Roman" w:cs="Times New Roman"/>
                <w:b/>
              </w:rPr>
            </w:pPr>
          </w:p>
          <w:p w:rsidR="00D606BC" w:rsidRDefault="00D606BC" w:rsidP="008364CA">
            <w:pPr>
              <w:jc w:val="both"/>
              <w:rPr>
                <w:rFonts w:ascii="Times New Roman" w:hAnsi="Times New Roman" w:cs="Times New Roman"/>
                <w:b/>
              </w:rPr>
            </w:pPr>
          </w:p>
        </w:tc>
      </w:tr>
      <w:tr w:rsidR="007D4488" w:rsidTr="007D4488">
        <w:tc>
          <w:tcPr>
            <w:tcW w:w="3285" w:type="dxa"/>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Головуючий на зборах</w:t>
            </w:r>
          </w:p>
        </w:tc>
        <w:tc>
          <w:tcPr>
            <w:tcW w:w="3285" w:type="dxa"/>
          </w:tcPr>
          <w:p w:rsidR="007D4488" w:rsidRPr="00EE7C15" w:rsidRDefault="007D4488" w:rsidP="008364CA">
            <w:pPr>
              <w:jc w:val="both"/>
              <w:rPr>
                <w:rFonts w:ascii="Times New Roman" w:hAnsi="Times New Roman" w:cs="Times New Roman"/>
              </w:rPr>
            </w:pPr>
            <w:r>
              <w:rPr>
                <w:rFonts w:ascii="Times New Roman" w:hAnsi="Times New Roman" w:cs="Times New Roman"/>
              </w:rPr>
              <w:t>___________________________</w:t>
            </w:r>
          </w:p>
        </w:tc>
        <w:tc>
          <w:tcPr>
            <w:tcW w:w="3285" w:type="dxa"/>
          </w:tcPr>
          <w:p w:rsidR="007D4488" w:rsidRPr="00EE7C15" w:rsidRDefault="007D4488" w:rsidP="008364CA">
            <w:pPr>
              <w:jc w:val="both"/>
              <w:rPr>
                <w:rFonts w:ascii="Times New Roman" w:hAnsi="Times New Roman" w:cs="Times New Roman"/>
              </w:rPr>
            </w:pPr>
            <w:r>
              <w:rPr>
                <w:rFonts w:ascii="Times New Roman" w:hAnsi="Times New Roman" w:cs="Times New Roman"/>
              </w:rPr>
              <w:t>___________________________</w:t>
            </w:r>
          </w:p>
        </w:tc>
      </w:tr>
      <w:tr w:rsidR="007D4488" w:rsidTr="007D4488">
        <w:tc>
          <w:tcPr>
            <w:tcW w:w="3285" w:type="dxa"/>
          </w:tcPr>
          <w:p w:rsidR="007D4488" w:rsidRPr="00EE7C15" w:rsidRDefault="007D4488" w:rsidP="008364CA">
            <w:pPr>
              <w:jc w:val="both"/>
              <w:rPr>
                <w:rFonts w:ascii="Times New Roman" w:hAnsi="Times New Roman" w:cs="Times New Roman"/>
              </w:rPr>
            </w:pPr>
          </w:p>
        </w:tc>
        <w:tc>
          <w:tcPr>
            <w:tcW w:w="3285" w:type="dxa"/>
          </w:tcPr>
          <w:p w:rsidR="007D4488" w:rsidRPr="00EE7C15" w:rsidRDefault="007D4488" w:rsidP="008364CA">
            <w:pPr>
              <w:jc w:val="center"/>
              <w:rPr>
                <w:rFonts w:ascii="Times New Roman" w:hAnsi="Times New Roman" w:cs="Times New Roman"/>
                <w:sz w:val="18"/>
              </w:rPr>
            </w:pPr>
            <w:r w:rsidRPr="00EE7C15">
              <w:rPr>
                <w:rFonts w:ascii="Times New Roman" w:hAnsi="Times New Roman" w:cs="Times New Roman"/>
                <w:sz w:val="18"/>
              </w:rPr>
              <w:t>підпис</w:t>
            </w:r>
          </w:p>
        </w:tc>
        <w:tc>
          <w:tcPr>
            <w:tcW w:w="3285" w:type="dxa"/>
          </w:tcPr>
          <w:p w:rsidR="007D4488" w:rsidRPr="00EE7C15" w:rsidRDefault="007D4488" w:rsidP="008364CA">
            <w:pPr>
              <w:jc w:val="center"/>
              <w:rPr>
                <w:rFonts w:ascii="Times New Roman" w:hAnsi="Times New Roman" w:cs="Times New Roman"/>
                <w:sz w:val="18"/>
              </w:rPr>
            </w:pPr>
            <w:r w:rsidRPr="00EE7C15">
              <w:rPr>
                <w:rFonts w:ascii="Times New Roman" w:hAnsi="Times New Roman" w:cs="Times New Roman"/>
                <w:sz w:val="18"/>
              </w:rPr>
              <w:t>прізвище, ініціали</w:t>
            </w:r>
          </w:p>
        </w:tc>
      </w:tr>
      <w:tr w:rsidR="007D4488" w:rsidTr="007D4488">
        <w:tc>
          <w:tcPr>
            <w:tcW w:w="3285" w:type="dxa"/>
          </w:tcPr>
          <w:p w:rsidR="007D4488" w:rsidRPr="00EE7C15" w:rsidRDefault="007D4488" w:rsidP="008364CA">
            <w:pPr>
              <w:jc w:val="both"/>
              <w:rPr>
                <w:rFonts w:ascii="Times New Roman" w:hAnsi="Times New Roman" w:cs="Times New Roman"/>
              </w:rPr>
            </w:pPr>
          </w:p>
        </w:tc>
        <w:tc>
          <w:tcPr>
            <w:tcW w:w="3285" w:type="dxa"/>
          </w:tcPr>
          <w:p w:rsidR="007D4488" w:rsidRPr="00EE7C15" w:rsidRDefault="007D4488" w:rsidP="008364CA">
            <w:pPr>
              <w:jc w:val="both"/>
              <w:rPr>
                <w:rFonts w:ascii="Times New Roman" w:hAnsi="Times New Roman" w:cs="Times New Roman"/>
              </w:rPr>
            </w:pPr>
          </w:p>
        </w:tc>
        <w:tc>
          <w:tcPr>
            <w:tcW w:w="3285" w:type="dxa"/>
          </w:tcPr>
          <w:p w:rsidR="007D4488" w:rsidRPr="00EE7C15" w:rsidRDefault="007D4488" w:rsidP="008364CA">
            <w:pPr>
              <w:jc w:val="both"/>
              <w:rPr>
                <w:rFonts w:ascii="Times New Roman" w:hAnsi="Times New Roman" w:cs="Times New Roman"/>
              </w:rPr>
            </w:pPr>
          </w:p>
        </w:tc>
      </w:tr>
      <w:tr w:rsidR="007D4488" w:rsidTr="007D4488">
        <w:tc>
          <w:tcPr>
            <w:tcW w:w="3285" w:type="dxa"/>
          </w:tcPr>
          <w:p w:rsidR="007D4488" w:rsidRPr="00EE7C15" w:rsidRDefault="007D4488" w:rsidP="008364CA">
            <w:pPr>
              <w:jc w:val="both"/>
              <w:rPr>
                <w:rFonts w:ascii="Times New Roman" w:hAnsi="Times New Roman" w:cs="Times New Roman"/>
              </w:rPr>
            </w:pPr>
            <w:r w:rsidRPr="00EE7C15">
              <w:rPr>
                <w:rFonts w:ascii="Times New Roman" w:hAnsi="Times New Roman" w:cs="Times New Roman"/>
              </w:rPr>
              <w:t>Секретар зборів</w:t>
            </w:r>
          </w:p>
        </w:tc>
        <w:tc>
          <w:tcPr>
            <w:tcW w:w="3285" w:type="dxa"/>
          </w:tcPr>
          <w:p w:rsidR="007D4488" w:rsidRPr="00EE7C15" w:rsidRDefault="007D4488" w:rsidP="008364CA">
            <w:pPr>
              <w:jc w:val="both"/>
              <w:rPr>
                <w:rFonts w:ascii="Times New Roman" w:hAnsi="Times New Roman" w:cs="Times New Roman"/>
              </w:rPr>
            </w:pPr>
            <w:r>
              <w:rPr>
                <w:rFonts w:ascii="Times New Roman" w:hAnsi="Times New Roman" w:cs="Times New Roman"/>
              </w:rPr>
              <w:t>___________________________</w:t>
            </w:r>
          </w:p>
        </w:tc>
        <w:tc>
          <w:tcPr>
            <w:tcW w:w="3285" w:type="dxa"/>
          </w:tcPr>
          <w:p w:rsidR="007D4488" w:rsidRPr="00EE7C15" w:rsidRDefault="007D4488" w:rsidP="008364CA">
            <w:pPr>
              <w:jc w:val="both"/>
              <w:rPr>
                <w:rFonts w:ascii="Times New Roman" w:hAnsi="Times New Roman" w:cs="Times New Roman"/>
              </w:rPr>
            </w:pPr>
            <w:r>
              <w:rPr>
                <w:rFonts w:ascii="Times New Roman" w:hAnsi="Times New Roman" w:cs="Times New Roman"/>
              </w:rPr>
              <w:t>___________________________</w:t>
            </w:r>
          </w:p>
        </w:tc>
      </w:tr>
      <w:tr w:rsidR="007D4488" w:rsidTr="007D4488">
        <w:tc>
          <w:tcPr>
            <w:tcW w:w="3285" w:type="dxa"/>
          </w:tcPr>
          <w:p w:rsidR="007D4488" w:rsidRPr="00EE7C15" w:rsidRDefault="007D4488" w:rsidP="008364CA">
            <w:pPr>
              <w:jc w:val="both"/>
              <w:rPr>
                <w:rFonts w:ascii="Times New Roman" w:hAnsi="Times New Roman" w:cs="Times New Roman"/>
              </w:rPr>
            </w:pPr>
          </w:p>
        </w:tc>
        <w:tc>
          <w:tcPr>
            <w:tcW w:w="3285" w:type="dxa"/>
          </w:tcPr>
          <w:p w:rsidR="007D4488" w:rsidRPr="00EE7C15" w:rsidRDefault="007D4488" w:rsidP="008364CA">
            <w:pPr>
              <w:jc w:val="center"/>
              <w:rPr>
                <w:rFonts w:ascii="Times New Roman" w:hAnsi="Times New Roman" w:cs="Times New Roman"/>
                <w:sz w:val="18"/>
              </w:rPr>
            </w:pPr>
            <w:r w:rsidRPr="00EE7C15">
              <w:rPr>
                <w:rFonts w:ascii="Times New Roman" w:hAnsi="Times New Roman" w:cs="Times New Roman"/>
                <w:sz w:val="18"/>
              </w:rPr>
              <w:t>підпис</w:t>
            </w:r>
          </w:p>
        </w:tc>
        <w:tc>
          <w:tcPr>
            <w:tcW w:w="3285" w:type="dxa"/>
          </w:tcPr>
          <w:p w:rsidR="007D4488" w:rsidRPr="00EE7C15" w:rsidRDefault="007D4488" w:rsidP="008364CA">
            <w:pPr>
              <w:jc w:val="center"/>
              <w:rPr>
                <w:rFonts w:ascii="Times New Roman" w:hAnsi="Times New Roman" w:cs="Times New Roman"/>
                <w:sz w:val="18"/>
              </w:rPr>
            </w:pPr>
            <w:r w:rsidRPr="00EE7C15">
              <w:rPr>
                <w:rFonts w:ascii="Times New Roman" w:hAnsi="Times New Roman" w:cs="Times New Roman"/>
                <w:sz w:val="18"/>
              </w:rPr>
              <w:t>прізвище, ініціали</w:t>
            </w: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both"/>
              <w:rPr>
                <w:rFonts w:ascii="Times New Roman" w:hAnsi="Times New Roman" w:cs="Times New Roman"/>
                <w:b/>
              </w:rPr>
            </w:pPr>
          </w:p>
        </w:tc>
      </w:tr>
      <w:tr w:rsidR="007D4488" w:rsidTr="007D4488">
        <w:tc>
          <w:tcPr>
            <w:tcW w:w="9855" w:type="dxa"/>
            <w:gridSpan w:val="3"/>
          </w:tcPr>
          <w:p w:rsidR="007D4488" w:rsidRDefault="007D4488" w:rsidP="008364CA">
            <w:pPr>
              <w:jc w:val="both"/>
              <w:rPr>
                <w:rFonts w:ascii="Times New Roman" w:hAnsi="Times New Roman" w:cs="Times New Roman"/>
                <w:b/>
              </w:rPr>
            </w:pPr>
          </w:p>
        </w:tc>
      </w:tr>
    </w:tbl>
    <w:p w:rsidR="007D4488" w:rsidRDefault="007D4488" w:rsidP="007D4488">
      <w:pPr>
        <w:jc w:val="both"/>
        <w:rPr>
          <w:rFonts w:ascii="Times New Roman" w:hAnsi="Times New Roman" w:cs="Times New Roman"/>
          <w:b/>
        </w:rPr>
      </w:pPr>
    </w:p>
    <w:p w:rsidR="007D4488" w:rsidRDefault="007D4488" w:rsidP="007D4488">
      <w:pPr>
        <w:jc w:val="center"/>
        <w:rPr>
          <w:rFonts w:ascii="Times New Roman" w:hAnsi="Times New Roman" w:cs="Times New Roman"/>
          <w:b/>
        </w:rPr>
      </w:pPr>
    </w:p>
    <w:p w:rsidR="007D4488" w:rsidRDefault="007D4488" w:rsidP="007D4488">
      <w:pPr>
        <w:jc w:val="center"/>
        <w:rPr>
          <w:rFonts w:ascii="Times New Roman" w:hAnsi="Times New Roman" w:cs="Times New Roman"/>
          <w:b/>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7D4488" w:rsidRDefault="007D4488" w:rsidP="007D4488">
      <w:pPr>
        <w:ind w:firstLine="709"/>
        <w:jc w:val="both"/>
        <w:rPr>
          <w:rFonts w:ascii="Times New Roman" w:hAnsi="Times New Roman" w:cs="Times New Roman"/>
        </w:rPr>
      </w:pPr>
    </w:p>
    <w:p w:rsidR="0016655F" w:rsidRDefault="0016655F" w:rsidP="007D4488">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7D4488" w:rsidTr="00297600">
        <w:trPr>
          <w:trHeight w:val="244"/>
        </w:trPr>
        <w:tc>
          <w:tcPr>
            <w:tcW w:w="2888" w:type="dxa"/>
          </w:tcPr>
          <w:p w:rsidR="007D4488" w:rsidRPr="00CC09DE" w:rsidRDefault="00297600" w:rsidP="008364CA">
            <w:pPr>
              <w:rPr>
                <w:rFonts w:ascii="Times New Roman" w:hAnsi="Times New Roman" w:cs="Times New Roman"/>
                <w:i/>
              </w:rPr>
            </w:pPr>
            <w:r>
              <w:rPr>
                <w:rFonts w:ascii="Times New Roman" w:hAnsi="Times New Roman" w:cs="Times New Roman"/>
                <w:i/>
              </w:rPr>
              <w:lastRenderedPageBreak/>
              <w:t>Додаток 3</w:t>
            </w:r>
            <w:r w:rsidR="007D4488" w:rsidRPr="00CC09DE">
              <w:rPr>
                <w:rFonts w:ascii="Times New Roman" w:hAnsi="Times New Roman" w:cs="Times New Roman"/>
                <w:i/>
              </w:rPr>
              <w:t xml:space="preserve"> до Положення</w:t>
            </w:r>
          </w:p>
        </w:tc>
      </w:tr>
    </w:tbl>
    <w:p w:rsidR="007D4488" w:rsidRDefault="007D4488" w:rsidP="007D4488">
      <w:pPr>
        <w:jc w:val="right"/>
        <w:rPr>
          <w:rFonts w:ascii="Times New Roman" w:hAnsi="Times New Roman" w:cs="Times New Roman"/>
        </w:rPr>
      </w:pPr>
    </w:p>
    <w:p w:rsidR="007D4488" w:rsidRDefault="007D4488" w:rsidP="007D4488">
      <w:pPr>
        <w:jc w:val="right"/>
        <w:rPr>
          <w:rFonts w:ascii="Times New Roman" w:hAnsi="Times New Roman" w:cs="Times New Roman"/>
        </w:rPr>
      </w:pPr>
    </w:p>
    <w:p w:rsidR="007D4488" w:rsidRDefault="007D4488" w:rsidP="007D4488">
      <w:pPr>
        <w:jc w:val="center"/>
        <w:rPr>
          <w:rFonts w:ascii="Times New Roman" w:hAnsi="Times New Roman" w:cs="Times New Roman"/>
        </w:rPr>
      </w:pPr>
      <w:r>
        <w:rPr>
          <w:noProof/>
          <w:lang w:bidi="ar-SA"/>
        </w:rPr>
        <w:drawing>
          <wp:inline distT="0" distB="0" distL="0" distR="0">
            <wp:extent cx="3566160" cy="739140"/>
            <wp:effectExtent l="19050" t="0" r="0"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7D4488" w:rsidRDefault="00297600" w:rsidP="00297600">
      <w:pPr>
        <w:jc w:val="center"/>
        <w:rPr>
          <w:rFonts w:ascii="Times New Roman" w:hAnsi="Times New Roman" w:cs="Times New Roman"/>
          <w:sz w:val="18"/>
        </w:rPr>
      </w:pPr>
      <w:r w:rsidRPr="00297600">
        <w:rPr>
          <w:rFonts w:ascii="Times New Roman" w:hAnsi="Times New Roman" w:cs="Times New Roman"/>
          <w:sz w:val="18"/>
        </w:rPr>
        <w:t>назва суду</w:t>
      </w:r>
    </w:p>
    <w:p w:rsidR="00297600" w:rsidRPr="00297600" w:rsidRDefault="00297600" w:rsidP="00297600">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7D4488" w:rsidTr="008E053B">
        <w:tc>
          <w:tcPr>
            <w:tcW w:w="9855" w:type="dxa"/>
            <w:gridSpan w:val="4"/>
          </w:tcPr>
          <w:p w:rsidR="007D4488" w:rsidRDefault="003974BA" w:rsidP="008364CA">
            <w:pPr>
              <w:jc w:val="center"/>
              <w:rPr>
                <w:rFonts w:ascii="Times New Roman" w:hAnsi="Times New Roman" w:cs="Times New Roman"/>
                <w:b/>
              </w:rPr>
            </w:pPr>
            <w:r>
              <w:rPr>
                <w:rFonts w:ascii="Times New Roman" w:hAnsi="Times New Roman" w:cs="Times New Roman"/>
                <w:b/>
              </w:rPr>
              <w:t>БЮЛЕТЕНЬ</w:t>
            </w:r>
          </w:p>
          <w:p w:rsidR="003974BA" w:rsidRDefault="003974BA" w:rsidP="008364CA">
            <w:pPr>
              <w:jc w:val="center"/>
              <w:rPr>
                <w:rFonts w:ascii="Times New Roman" w:hAnsi="Times New Roman" w:cs="Times New Roman"/>
                <w:b/>
              </w:rPr>
            </w:pPr>
            <w:r>
              <w:rPr>
                <w:rFonts w:ascii="Times New Roman" w:hAnsi="Times New Roman" w:cs="Times New Roman"/>
                <w:b/>
              </w:rPr>
              <w:t>ДЛЯ ТАЄМНОГО ГОЛОСУВАННЯ</w:t>
            </w:r>
          </w:p>
          <w:p w:rsidR="003974BA" w:rsidRDefault="003974BA" w:rsidP="008364CA">
            <w:pPr>
              <w:jc w:val="center"/>
              <w:rPr>
                <w:rFonts w:ascii="Times New Roman" w:hAnsi="Times New Roman" w:cs="Times New Roman"/>
                <w:b/>
              </w:rPr>
            </w:pPr>
            <w:r>
              <w:rPr>
                <w:rFonts w:ascii="Times New Roman" w:hAnsi="Times New Roman" w:cs="Times New Roman"/>
                <w:b/>
              </w:rPr>
              <w:t>з обрання на адміністративну посаду</w:t>
            </w:r>
          </w:p>
          <w:p w:rsidR="007D4488" w:rsidRDefault="007D4488"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7D4488" w:rsidTr="008E053B">
        <w:tc>
          <w:tcPr>
            <w:tcW w:w="9855" w:type="dxa"/>
            <w:gridSpan w:val="4"/>
          </w:tcPr>
          <w:p w:rsidR="007D4488" w:rsidRDefault="00105A7B" w:rsidP="00105A7B">
            <w:pPr>
              <w:jc w:val="center"/>
              <w:rPr>
                <w:rFonts w:ascii="Times New Roman" w:hAnsi="Times New Roman" w:cs="Times New Roman"/>
                <w:b/>
              </w:rPr>
            </w:pPr>
            <w:r w:rsidRPr="00EE7C15">
              <w:rPr>
                <w:rFonts w:ascii="Times New Roman" w:hAnsi="Times New Roman" w:cs="Times New Roman"/>
                <w:sz w:val="18"/>
              </w:rPr>
              <w:t xml:space="preserve">назва </w:t>
            </w:r>
            <w:r>
              <w:rPr>
                <w:rFonts w:ascii="Times New Roman" w:hAnsi="Times New Roman" w:cs="Times New Roman"/>
                <w:sz w:val="18"/>
              </w:rPr>
              <w:t>посади</w:t>
            </w:r>
          </w:p>
        </w:tc>
      </w:tr>
      <w:tr w:rsidR="007D4488" w:rsidTr="008E053B">
        <w:tc>
          <w:tcPr>
            <w:tcW w:w="9855" w:type="dxa"/>
            <w:gridSpan w:val="4"/>
          </w:tcPr>
          <w:p w:rsidR="007D4488" w:rsidRPr="00EE7C15" w:rsidRDefault="007D4488" w:rsidP="00297600">
            <w:pPr>
              <w:jc w:val="center"/>
              <w:rPr>
                <w:rFonts w:ascii="Times New Roman" w:hAnsi="Times New Roman" w:cs="Times New Roman"/>
              </w:rPr>
            </w:pPr>
          </w:p>
        </w:tc>
      </w:tr>
      <w:tr w:rsidR="00297600" w:rsidTr="008E053B">
        <w:tc>
          <w:tcPr>
            <w:tcW w:w="4932" w:type="dxa"/>
            <w:gridSpan w:val="2"/>
          </w:tcPr>
          <w:p w:rsidR="00297600" w:rsidRDefault="00297600" w:rsidP="008364CA">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297600" w:rsidRDefault="00297600" w:rsidP="00297600">
            <w:pPr>
              <w:jc w:val="center"/>
              <w:rPr>
                <w:rFonts w:ascii="Times New Roman" w:hAnsi="Times New Roman" w:cs="Times New Roman"/>
                <w:b/>
              </w:rPr>
            </w:pPr>
            <w:r>
              <w:rPr>
                <w:rFonts w:ascii="Times New Roman" w:hAnsi="Times New Roman" w:cs="Times New Roman"/>
                <w:b/>
              </w:rPr>
              <w:t>_________________________________</w:t>
            </w:r>
          </w:p>
        </w:tc>
      </w:tr>
      <w:tr w:rsidR="00297600" w:rsidTr="008E053B">
        <w:tc>
          <w:tcPr>
            <w:tcW w:w="4932" w:type="dxa"/>
            <w:gridSpan w:val="2"/>
          </w:tcPr>
          <w:p w:rsidR="00297600" w:rsidRDefault="00297600" w:rsidP="00297600">
            <w:pPr>
              <w:jc w:val="right"/>
              <w:rPr>
                <w:rFonts w:ascii="Times New Roman" w:hAnsi="Times New Roman" w:cs="Times New Roman"/>
                <w:b/>
              </w:rPr>
            </w:pPr>
          </w:p>
        </w:tc>
        <w:tc>
          <w:tcPr>
            <w:tcW w:w="4923" w:type="dxa"/>
            <w:gridSpan w:val="2"/>
          </w:tcPr>
          <w:p w:rsidR="00297600" w:rsidRPr="00297600" w:rsidRDefault="00297600" w:rsidP="00297600">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7D4488" w:rsidTr="008E053B">
        <w:tc>
          <w:tcPr>
            <w:tcW w:w="9855" w:type="dxa"/>
            <w:gridSpan w:val="4"/>
          </w:tcPr>
          <w:p w:rsidR="007D4488" w:rsidRDefault="007D4488" w:rsidP="008364CA">
            <w:pPr>
              <w:jc w:val="both"/>
              <w:rPr>
                <w:rFonts w:ascii="Times New Roman" w:hAnsi="Times New Roman" w:cs="Times New Roman"/>
                <w:b/>
              </w:rPr>
            </w:pPr>
          </w:p>
        </w:tc>
      </w:tr>
      <w:tr w:rsidR="007D4488" w:rsidTr="008E053B">
        <w:tc>
          <w:tcPr>
            <w:tcW w:w="9855" w:type="dxa"/>
            <w:gridSpan w:val="4"/>
          </w:tcPr>
          <w:p w:rsidR="007D4488" w:rsidRPr="00EE7C15" w:rsidRDefault="00F1794E" w:rsidP="008364CA">
            <w:pPr>
              <w:jc w:val="both"/>
              <w:rPr>
                <w:rFonts w:ascii="Times New Roman" w:hAnsi="Times New Roman" w:cs="Times New Roman"/>
              </w:rPr>
            </w:pPr>
            <w:r>
              <w:rPr>
                <w:rFonts w:ascii="Times New Roman" w:hAnsi="Times New Roman" w:cs="Times New Roman"/>
                <w:noProof/>
                <w:lang w:bidi="ar-SA"/>
              </w:rPr>
              <w:pict>
                <v:rect id="_x0000_s1028" style="position:absolute;left:0;text-align:left;margin-left:8.35pt;margin-top:2.3pt;width:11.4pt;height:9.6pt;z-index:251658240;mso-position-horizontal-relative:text;mso-position-vertical-relative:text"/>
              </w:pict>
            </w:r>
            <w:r w:rsidR="00297600">
              <w:rPr>
                <w:rFonts w:ascii="Times New Roman" w:hAnsi="Times New Roman" w:cs="Times New Roman"/>
                <w:lang w:val="en-US"/>
              </w:rPr>
              <w:t xml:space="preserve">        </w:t>
            </w:r>
            <w:r w:rsidR="00297600">
              <w:rPr>
                <w:rFonts w:ascii="Times New Roman" w:hAnsi="Times New Roman" w:cs="Times New Roman"/>
              </w:rPr>
              <w:t>______</w:t>
            </w:r>
            <w:r w:rsidR="00297600">
              <w:rPr>
                <w:rFonts w:ascii="Times New Roman" w:hAnsi="Times New Roman" w:cs="Times New Roman"/>
                <w:lang w:val="en-US"/>
              </w:rPr>
              <w:t>_______________</w:t>
            </w:r>
            <w:r w:rsidR="00297600">
              <w:rPr>
                <w:rFonts w:ascii="Times New Roman" w:hAnsi="Times New Roman" w:cs="Times New Roman"/>
              </w:rPr>
              <w:t>_______________</w:t>
            </w:r>
          </w:p>
        </w:tc>
      </w:tr>
      <w:tr w:rsidR="007D4488" w:rsidTr="008E053B">
        <w:tc>
          <w:tcPr>
            <w:tcW w:w="9855" w:type="dxa"/>
            <w:gridSpan w:val="4"/>
          </w:tcPr>
          <w:p w:rsidR="007D4488" w:rsidRPr="00EE7C15" w:rsidRDefault="00297600" w:rsidP="008364CA">
            <w:pPr>
              <w:jc w:val="both"/>
              <w:rPr>
                <w:rFonts w:ascii="Times New Roman" w:hAnsi="Times New Roman" w:cs="Times New Roman"/>
              </w:rPr>
            </w:pPr>
            <w:r>
              <w:rPr>
                <w:rFonts w:ascii="Times New Roman" w:hAnsi="Times New Roman" w:cs="Times New Roman"/>
              </w:rPr>
              <w:t xml:space="preserve">             </w:t>
            </w:r>
            <w:r w:rsidRPr="00297600">
              <w:rPr>
                <w:rFonts w:ascii="Times New Roman" w:hAnsi="Times New Roman" w:cs="Times New Roman"/>
                <w:sz w:val="16"/>
              </w:rPr>
              <w:t>Прізвище, ім’я та по батькові кандидата</w:t>
            </w:r>
          </w:p>
        </w:tc>
      </w:tr>
      <w:tr w:rsidR="007D4488" w:rsidTr="008E053B">
        <w:tc>
          <w:tcPr>
            <w:tcW w:w="9855" w:type="dxa"/>
            <w:gridSpan w:val="4"/>
          </w:tcPr>
          <w:p w:rsidR="007D4488" w:rsidRPr="00EE7C15" w:rsidRDefault="00297600" w:rsidP="008364CA">
            <w:pPr>
              <w:jc w:val="both"/>
              <w:rPr>
                <w:rFonts w:ascii="Times New Roman" w:hAnsi="Times New Roman" w:cs="Times New Roman"/>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F1794E">
              <w:rPr>
                <w:rFonts w:ascii="Times New Roman" w:hAnsi="Times New Roman" w:cs="Times New Roman"/>
                <w:noProof/>
                <w:lang w:bidi="ar-SA"/>
              </w:rPr>
              <w:pict>
                <v:rect id="_x0000_s1029" style="position:absolute;left:0;text-align:left;margin-left:8.95pt;margin-top:1.2pt;width:11.4pt;height:9.6pt;z-index:251659264;mso-position-horizontal-relative:text;mso-position-vertical-relative:text"/>
              </w:pict>
            </w:r>
          </w:p>
        </w:tc>
      </w:tr>
      <w:tr w:rsidR="007D4488" w:rsidTr="008E053B">
        <w:tc>
          <w:tcPr>
            <w:tcW w:w="9855" w:type="dxa"/>
            <w:gridSpan w:val="4"/>
          </w:tcPr>
          <w:p w:rsidR="007D4488" w:rsidRPr="00EE7C15" w:rsidRDefault="00297600" w:rsidP="008364CA">
            <w:pPr>
              <w:jc w:val="both"/>
              <w:rPr>
                <w:rFonts w:ascii="Times New Roman" w:hAnsi="Times New Roman" w:cs="Times New Roman"/>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7D4488" w:rsidTr="008E053B">
        <w:tc>
          <w:tcPr>
            <w:tcW w:w="9855" w:type="dxa"/>
            <w:gridSpan w:val="4"/>
          </w:tcPr>
          <w:p w:rsidR="007D4488" w:rsidRDefault="00297600" w:rsidP="008364CA">
            <w:pPr>
              <w:jc w:val="both"/>
              <w:rPr>
                <w:rFonts w:ascii="Times New Roman" w:hAnsi="Times New Roman" w:cs="Times New Roman"/>
                <w:b/>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F1794E">
              <w:rPr>
                <w:rFonts w:ascii="Times New Roman" w:hAnsi="Times New Roman" w:cs="Times New Roman"/>
                <w:b/>
                <w:noProof/>
                <w:lang w:bidi="ar-SA"/>
              </w:rPr>
              <w:pict>
                <v:rect id="_x0000_s1030" style="position:absolute;left:0;text-align:left;margin-left:8.95pt;margin-top:1.3pt;width:11.4pt;height:9.6pt;z-index:251660288;mso-position-horizontal-relative:text;mso-position-vertical-relative:text"/>
              </w:pict>
            </w:r>
          </w:p>
        </w:tc>
      </w:tr>
      <w:tr w:rsidR="00297600" w:rsidTr="008E053B">
        <w:tc>
          <w:tcPr>
            <w:tcW w:w="9855" w:type="dxa"/>
            <w:gridSpan w:val="4"/>
          </w:tcPr>
          <w:p w:rsidR="00297600" w:rsidRDefault="00297600" w:rsidP="008364CA">
            <w:pPr>
              <w:jc w:val="both"/>
              <w:rPr>
                <w:rFonts w:ascii="Times New Roman" w:hAnsi="Times New Roman" w:cs="Times New Roman"/>
                <w:b/>
                <w:noProof/>
                <w:lang w:bidi="ar-SA"/>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297600" w:rsidTr="008E053B">
        <w:tc>
          <w:tcPr>
            <w:tcW w:w="9855" w:type="dxa"/>
            <w:gridSpan w:val="4"/>
          </w:tcPr>
          <w:p w:rsidR="00297600" w:rsidRDefault="00297600" w:rsidP="008364CA">
            <w:pPr>
              <w:jc w:val="both"/>
              <w:rPr>
                <w:rFonts w:ascii="Times New Roman" w:hAnsi="Times New Roman" w:cs="Times New Roman"/>
                <w:sz w:val="18"/>
              </w:rPr>
            </w:pPr>
          </w:p>
        </w:tc>
      </w:tr>
      <w:tr w:rsidR="00297600" w:rsidTr="008E053B">
        <w:tc>
          <w:tcPr>
            <w:tcW w:w="9855" w:type="dxa"/>
            <w:gridSpan w:val="4"/>
          </w:tcPr>
          <w:p w:rsidR="00297600" w:rsidRPr="00297600" w:rsidRDefault="00F1794E" w:rsidP="008364CA">
            <w:pPr>
              <w:jc w:val="both"/>
              <w:rPr>
                <w:rFonts w:ascii="Times New Roman" w:hAnsi="Times New Roman" w:cs="Times New Roman"/>
              </w:rPr>
            </w:pPr>
            <w:r w:rsidRPr="00F1794E">
              <w:rPr>
                <w:rFonts w:ascii="Times New Roman" w:hAnsi="Times New Roman" w:cs="Times New Roman"/>
                <w:b/>
                <w:noProof/>
                <w:lang w:bidi="ar-SA"/>
              </w:rPr>
              <w:pict>
                <v:rect id="_x0000_s1031" style="position:absolute;left:0;text-align:left;margin-left:8.95pt;margin-top:.8pt;width:11.4pt;height:9.6pt;z-index:251661312;mso-position-horizontal-relative:text;mso-position-vertical-relative:text"/>
              </w:pict>
            </w:r>
            <w:r w:rsidR="00297600" w:rsidRPr="00297600">
              <w:rPr>
                <w:rFonts w:ascii="Times New Roman" w:hAnsi="Times New Roman" w:cs="Times New Roman"/>
                <w:b/>
                <w:lang w:val="ru-RU"/>
              </w:rPr>
              <w:t xml:space="preserve">         </w:t>
            </w:r>
            <w:r w:rsidR="00297600">
              <w:rPr>
                <w:rFonts w:ascii="Times New Roman" w:hAnsi="Times New Roman" w:cs="Times New Roman"/>
              </w:rPr>
              <w:t>Не підтримую жодного кандидата</w:t>
            </w:r>
          </w:p>
        </w:tc>
      </w:tr>
      <w:tr w:rsidR="00297600" w:rsidTr="008E053B">
        <w:tc>
          <w:tcPr>
            <w:tcW w:w="9855" w:type="dxa"/>
            <w:gridSpan w:val="4"/>
          </w:tcPr>
          <w:p w:rsidR="00297600" w:rsidRDefault="00297600" w:rsidP="008364CA">
            <w:pPr>
              <w:jc w:val="both"/>
              <w:rPr>
                <w:rFonts w:ascii="Times New Roman" w:hAnsi="Times New Roman" w:cs="Times New Roman"/>
                <w:b/>
                <w:noProof/>
                <w:lang w:bidi="ar-SA"/>
              </w:rPr>
            </w:pPr>
          </w:p>
        </w:tc>
      </w:tr>
      <w:tr w:rsidR="00297600" w:rsidTr="008E053B">
        <w:tc>
          <w:tcPr>
            <w:tcW w:w="9855" w:type="dxa"/>
            <w:gridSpan w:val="4"/>
          </w:tcPr>
          <w:p w:rsidR="00297600" w:rsidRPr="00297600" w:rsidRDefault="00297600" w:rsidP="008364CA">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tc>
      </w:tr>
      <w:tr w:rsidR="00297600" w:rsidTr="008E053B">
        <w:tc>
          <w:tcPr>
            <w:tcW w:w="9855" w:type="dxa"/>
            <w:gridSpan w:val="4"/>
          </w:tcPr>
          <w:p w:rsidR="00297600" w:rsidRDefault="00297600" w:rsidP="008364CA">
            <w:pPr>
              <w:jc w:val="both"/>
              <w:rPr>
                <w:rFonts w:ascii="Times New Roman" w:hAnsi="Times New Roman" w:cs="Times New Roman"/>
                <w:b/>
                <w:noProof/>
                <w:lang w:bidi="ar-SA"/>
              </w:rPr>
            </w:pPr>
          </w:p>
        </w:tc>
      </w:tr>
      <w:tr w:rsidR="00297600" w:rsidTr="008E053B">
        <w:tc>
          <w:tcPr>
            <w:tcW w:w="9855" w:type="dxa"/>
            <w:gridSpan w:val="4"/>
          </w:tcPr>
          <w:p w:rsidR="00297600" w:rsidRDefault="00297600" w:rsidP="008364CA">
            <w:pPr>
              <w:jc w:val="both"/>
              <w:rPr>
                <w:rFonts w:ascii="Times New Roman" w:hAnsi="Times New Roman" w:cs="Times New Roman"/>
                <w:b/>
              </w:rPr>
            </w:pPr>
          </w:p>
        </w:tc>
      </w:tr>
      <w:tr w:rsidR="007D4488" w:rsidTr="008E053B">
        <w:tc>
          <w:tcPr>
            <w:tcW w:w="3285" w:type="dxa"/>
          </w:tcPr>
          <w:p w:rsidR="007D4488" w:rsidRPr="00D606BC" w:rsidRDefault="007D4488" w:rsidP="00297600">
            <w:pPr>
              <w:jc w:val="both"/>
              <w:rPr>
                <w:rFonts w:ascii="Times New Roman" w:hAnsi="Times New Roman" w:cs="Times New Roman"/>
                <w:b/>
              </w:rPr>
            </w:pPr>
            <w:r w:rsidRPr="00D606BC">
              <w:rPr>
                <w:rFonts w:ascii="Times New Roman" w:hAnsi="Times New Roman" w:cs="Times New Roman"/>
                <w:b/>
              </w:rPr>
              <w:t>Голов</w:t>
            </w:r>
            <w:r w:rsidR="00297600" w:rsidRPr="00D606BC">
              <w:rPr>
                <w:rFonts w:ascii="Times New Roman" w:hAnsi="Times New Roman" w:cs="Times New Roman"/>
                <w:b/>
              </w:rPr>
              <w:t>а лічильної комісії</w:t>
            </w:r>
          </w:p>
        </w:tc>
        <w:tc>
          <w:tcPr>
            <w:tcW w:w="3280" w:type="dxa"/>
            <w:gridSpan w:val="2"/>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7D4488" w:rsidTr="008E053B">
        <w:tc>
          <w:tcPr>
            <w:tcW w:w="3285" w:type="dxa"/>
          </w:tcPr>
          <w:p w:rsidR="007D4488" w:rsidRPr="00D606BC" w:rsidRDefault="007D4488" w:rsidP="008364CA">
            <w:pPr>
              <w:jc w:val="both"/>
              <w:rPr>
                <w:rFonts w:ascii="Times New Roman" w:hAnsi="Times New Roman" w:cs="Times New Roman"/>
                <w:b/>
              </w:rPr>
            </w:pPr>
          </w:p>
        </w:tc>
        <w:tc>
          <w:tcPr>
            <w:tcW w:w="3280" w:type="dxa"/>
            <w:gridSpan w:val="2"/>
          </w:tcPr>
          <w:p w:rsidR="007D4488" w:rsidRPr="00D606BC" w:rsidRDefault="007D4488"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7D4488" w:rsidRPr="00D606BC" w:rsidRDefault="007D4488"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7D4488" w:rsidTr="008E053B">
        <w:tc>
          <w:tcPr>
            <w:tcW w:w="3285" w:type="dxa"/>
          </w:tcPr>
          <w:p w:rsidR="007D4488" w:rsidRPr="00D606BC" w:rsidRDefault="007D4488" w:rsidP="008364CA">
            <w:pPr>
              <w:jc w:val="both"/>
              <w:rPr>
                <w:rFonts w:ascii="Times New Roman" w:hAnsi="Times New Roman" w:cs="Times New Roman"/>
                <w:b/>
              </w:rPr>
            </w:pPr>
          </w:p>
        </w:tc>
        <w:tc>
          <w:tcPr>
            <w:tcW w:w="3280" w:type="dxa"/>
            <w:gridSpan w:val="2"/>
          </w:tcPr>
          <w:p w:rsidR="007D4488" w:rsidRPr="00D606BC" w:rsidRDefault="007D4488" w:rsidP="008364CA">
            <w:pPr>
              <w:jc w:val="both"/>
              <w:rPr>
                <w:rFonts w:ascii="Times New Roman" w:hAnsi="Times New Roman" w:cs="Times New Roman"/>
                <w:b/>
              </w:rPr>
            </w:pPr>
          </w:p>
        </w:tc>
        <w:tc>
          <w:tcPr>
            <w:tcW w:w="3290" w:type="dxa"/>
          </w:tcPr>
          <w:p w:rsidR="007D4488" w:rsidRPr="00D606BC" w:rsidRDefault="007D4488" w:rsidP="008364CA">
            <w:pPr>
              <w:jc w:val="both"/>
              <w:rPr>
                <w:rFonts w:ascii="Times New Roman" w:hAnsi="Times New Roman" w:cs="Times New Roman"/>
                <w:b/>
              </w:rPr>
            </w:pPr>
          </w:p>
        </w:tc>
      </w:tr>
      <w:tr w:rsidR="007D4488" w:rsidTr="008E053B">
        <w:tc>
          <w:tcPr>
            <w:tcW w:w="3285" w:type="dxa"/>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 xml:space="preserve">Секретар </w:t>
            </w:r>
            <w:r w:rsidR="00297600" w:rsidRPr="00D606BC">
              <w:rPr>
                <w:rFonts w:ascii="Times New Roman" w:hAnsi="Times New Roman" w:cs="Times New Roman"/>
                <w:b/>
              </w:rPr>
              <w:t>лічильної комісії</w:t>
            </w:r>
          </w:p>
        </w:tc>
        <w:tc>
          <w:tcPr>
            <w:tcW w:w="3280" w:type="dxa"/>
            <w:gridSpan w:val="2"/>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7D4488" w:rsidRPr="00D606BC" w:rsidRDefault="007D4488"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7D4488" w:rsidTr="008E053B">
        <w:tc>
          <w:tcPr>
            <w:tcW w:w="3285" w:type="dxa"/>
          </w:tcPr>
          <w:p w:rsidR="007D4488" w:rsidRPr="00D606BC" w:rsidRDefault="007D4488" w:rsidP="008364CA">
            <w:pPr>
              <w:jc w:val="both"/>
              <w:rPr>
                <w:rFonts w:ascii="Times New Roman" w:hAnsi="Times New Roman" w:cs="Times New Roman"/>
                <w:b/>
              </w:rPr>
            </w:pPr>
          </w:p>
        </w:tc>
        <w:tc>
          <w:tcPr>
            <w:tcW w:w="3280" w:type="dxa"/>
            <w:gridSpan w:val="2"/>
          </w:tcPr>
          <w:p w:rsidR="007D4488" w:rsidRPr="00D606BC" w:rsidRDefault="007D4488"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7D4488" w:rsidRPr="00D606BC" w:rsidRDefault="007D4488"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center"/>
              <w:rPr>
                <w:rFonts w:ascii="Times New Roman" w:hAnsi="Times New Roman" w:cs="Times New Roman"/>
                <w:b/>
                <w:sz w:val="18"/>
              </w:rPr>
            </w:pPr>
          </w:p>
        </w:tc>
        <w:tc>
          <w:tcPr>
            <w:tcW w:w="3290" w:type="dxa"/>
          </w:tcPr>
          <w:p w:rsidR="00297600" w:rsidRPr="00D606BC" w:rsidRDefault="00297600" w:rsidP="008364CA">
            <w:pPr>
              <w:jc w:val="center"/>
              <w:rPr>
                <w:rFonts w:ascii="Times New Roman" w:hAnsi="Times New Roman" w:cs="Times New Roman"/>
                <w:b/>
                <w:sz w:val="18"/>
              </w:rPr>
            </w:pPr>
          </w:p>
        </w:tc>
      </w:tr>
      <w:tr w:rsidR="00297600" w:rsidTr="008E053B">
        <w:tc>
          <w:tcPr>
            <w:tcW w:w="3285" w:type="dxa"/>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97600" w:rsidRPr="00D606BC" w:rsidRDefault="00297600"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297600" w:rsidTr="008E053B">
        <w:tc>
          <w:tcPr>
            <w:tcW w:w="3285" w:type="dxa"/>
          </w:tcPr>
          <w:p w:rsidR="00297600" w:rsidRPr="00D606BC" w:rsidRDefault="00297600" w:rsidP="008364CA">
            <w:pPr>
              <w:jc w:val="both"/>
              <w:rPr>
                <w:rFonts w:ascii="Times New Roman" w:hAnsi="Times New Roman" w:cs="Times New Roman"/>
                <w:b/>
              </w:rPr>
            </w:pPr>
          </w:p>
        </w:tc>
        <w:tc>
          <w:tcPr>
            <w:tcW w:w="3280" w:type="dxa"/>
            <w:gridSpan w:val="2"/>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97600" w:rsidRPr="00D606BC" w:rsidRDefault="00297600"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97600" w:rsidTr="008E053B">
        <w:tc>
          <w:tcPr>
            <w:tcW w:w="9855" w:type="dxa"/>
            <w:gridSpan w:val="4"/>
          </w:tcPr>
          <w:p w:rsidR="00297600" w:rsidRDefault="00297600" w:rsidP="008364CA">
            <w:pPr>
              <w:jc w:val="both"/>
              <w:rPr>
                <w:rFonts w:ascii="Times New Roman" w:hAnsi="Times New Roman" w:cs="Times New Roman"/>
                <w:b/>
              </w:rPr>
            </w:pPr>
            <w:r>
              <w:rPr>
                <w:rFonts w:ascii="Times New Roman" w:hAnsi="Times New Roman" w:cs="Times New Roman"/>
                <w:b/>
              </w:rPr>
              <w:t>М. П.</w:t>
            </w:r>
          </w:p>
        </w:tc>
      </w:tr>
      <w:tr w:rsidR="00297600" w:rsidTr="008E053B">
        <w:tc>
          <w:tcPr>
            <w:tcW w:w="9855" w:type="dxa"/>
            <w:gridSpan w:val="4"/>
          </w:tcPr>
          <w:p w:rsidR="00297600" w:rsidRDefault="00297600" w:rsidP="008364CA">
            <w:pPr>
              <w:jc w:val="both"/>
              <w:rPr>
                <w:rFonts w:ascii="Times New Roman" w:hAnsi="Times New Roman" w:cs="Times New Roman"/>
                <w:b/>
              </w:rPr>
            </w:pPr>
          </w:p>
        </w:tc>
      </w:tr>
      <w:tr w:rsidR="00297600" w:rsidTr="008E053B">
        <w:tc>
          <w:tcPr>
            <w:tcW w:w="9855" w:type="dxa"/>
            <w:gridSpan w:val="4"/>
          </w:tcPr>
          <w:p w:rsidR="00297600" w:rsidRDefault="00297600" w:rsidP="008364CA">
            <w:pPr>
              <w:jc w:val="both"/>
              <w:rPr>
                <w:rFonts w:ascii="Times New Roman" w:hAnsi="Times New Roman" w:cs="Times New Roman"/>
                <w:b/>
              </w:rPr>
            </w:pPr>
          </w:p>
        </w:tc>
      </w:tr>
      <w:tr w:rsidR="00297600" w:rsidTr="008E053B">
        <w:tc>
          <w:tcPr>
            <w:tcW w:w="9855" w:type="dxa"/>
            <w:gridSpan w:val="4"/>
          </w:tcPr>
          <w:p w:rsidR="00297600" w:rsidRDefault="00297600" w:rsidP="008364CA">
            <w:pPr>
              <w:jc w:val="both"/>
              <w:rPr>
                <w:rFonts w:ascii="Times New Roman" w:hAnsi="Times New Roman" w:cs="Times New Roman"/>
                <w:b/>
              </w:rPr>
            </w:pPr>
          </w:p>
        </w:tc>
      </w:tr>
    </w:tbl>
    <w:p w:rsidR="007D4488" w:rsidRDefault="007D4488" w:rsidP="007D4488">
      <w:pPr>
        <w:jc w:val="both"/>
        <w:rPr>
          <w:rFonts w:ascii="Times New Roman" w:hAnsi="Times New Roman" w:cs="Times New Roman"/>
          <w:b/>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83398A" w:rsidRDefault="0083398A"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8E053B" w:rsidTr="008364CA">
        <w:trPr>
          <w:trHeight w:val="244"/>
        </w:trPr>
        <w:tc>
          <w:tcPr>
            <w:tcW w:w="2888" w:type="dxa"/>
          </w:tcPr>
          <w:p w:rsidR="008E053B" w:rsidRPr="00CC09DE" w:rsidRDefault="008E053B" w:rsidP="008364CA">
            <w:pPr>
              <w:rPr>
                <w:rFonts w:ascii="Times New Roman" w:hAnsi="Times New Roman" w:cs="Times New Roman"/>
                <w:i/>
              </w:rPr>
            </w:pPr>
            <w:r>
              <w:rPr>
                <w:rFonts w:ascii="Times New Roman" w:hAnsi="Times New Roman" w:cs="Times New Roman"/>
                <w:i/>
              </w:rPr>
              <w:lastRenderedPageBreak/>
              <w:t>Додаток 4</w:t>
            </w:r>
            <w:r w:rsidRPr="00CC09DE">
              <w:rPr>
                <w:rFonts w:ascii="Times New Roman" w:hAnsi="Times New Roman" w:cs="Times New Roman"/>
                <w:i/>
              </w:rPr>
              <w:t xml:space="preserve"> до Положення</w:t>
            </w:r>
          </w:p>
        </w:tc>
      </w:tr>
    </w:tbl>
    <w:p w:rsidR="008E053B" w:rsidRDefault="008E053B" w:rsidP="008E053B">
      <w:pPr>
        <w:jc w:val="right"/>
        <w:rPr>
          <w:rFonts w:ascii="Times New Roman" w:hAnsi="Times New Roman" w:cs="Times New Roman"/>
        </w:rPr>
      </w:pPr>
    </w:p>
    <w:p w:rsidR="008E053B" w:rsidRDefault="008E053B" w:rsidP="008E053B">
      <w:pPr>
        <w:jc w:val="right"/>
        <w:rPr>
          <w:rFonts w:ascii="Times New Roman" w:hAnsi="Times New Roman" w:cs="Times New Roman"/>
        </w:rPr>
      </w:pPr>
    </w:p>
    <w:p w:rsidR="008E053B" w:rsidRDefault="008E053B" w:rsidP="008E053B">
      <w:pPr>
        <w:jc w:val="center"/>
        <w:rPr>
          <w:rFonts w:ascii="Times New Roman" w:hAnsi="Times New Roman" w:cs="Times New Roman"/>
        </w:rPr>
      </w:pPr>
      <w:r>
        <w:rPr>
          <w:noProof/>
          <w:lang w:bidi="ar-SA"/>
        </w:rPr>
        <w:drawing>
          <wp:inline distT="0" distB="0" distL="0" distR="0">
            <wp:extent cx="3566160" cy="739140"/>
            <wp:effectExtent l="19050" t="0" r="0" b="0"/>
            <wp:docPr id="2"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8E053B" w:rsidRDefault="008E053B" w:rsidP="008E053B">
      <w:pPr>
        <w:jc w:val="center"/>
        <w:rPr>
          <w:rFonts w:ascii="Times New Roman" w:hAnsi="Times New Roman" w:cs="Times New Roman"/>
          <w:sz w:val="18"/>
        </w:rPr>
      </w:pPr>
      <w:r w:rsidRPr="00297600">
        <w:rPr>
          <w:rFonts w:ascii="Times New Roman" w:hAnsi="Times New Roman" w:cs="Times New Roman"/>
          <w:sz w:val="18"/>
        </w:rPr>
        <w:t>назва суду</w:t>
      </w:r>
    </w:p>
    <w:p w:rsidR="008E053B" w:rsidRPr="00297600" w:rsidRDefault="008E053B" w:rsidP="008E053B">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8E053B" w:rsidTr="008364CA">
        <w:tc>
          <w:tcPr>
            <w:tcW w:w="9855" w:type="dxa"/>
            <w:gridSpan w:val="4"/>
          </w:tcPr>
          <w:p w:rsidR="008E053B" w:rsidRDefault="008E053B" w:rsidP="008364CA">
            <w:pPr>
              <w:jc w:val="center"/>
              <w:rPr>
                <w:rFonts w:ascii="Times New Roman" w:hAnsi="Times New Roman" w:cs="Times New Roman"/>
                <w:b/>
              </w:rPr>
            </w:pPr>
            <w:r>
              <w:rPr>
                <w:rFonts w:ascii="Times New Roman" w:hAnsi="Times New Roman" w:cs="Times New Roman"/>
                <w:b/>
              </w:rPr>
              <w:t>БЮЛЕТЕНЬ</w:t>
            </w:r>
          </w:p>
          <w:p w:rsidR="008E053B" w:rsidRDefault="008E053B" w:rsidP="008364CA">
            <w:pPr>
              <w:jc w:val="center"/>
              <w:rPr>
                <w:rFonts w:ascii="Times New Roman" w:hAnsi="Times New Roman" w:cs="Times New Roman"/>
                <w:b/>
              </w:rPr>
            </w:pPr>
            <w:r>
              <w:rPr>
                <w:rFonts w:ascii="Times New Roman" w:hAnsi="Times New Roman" w:cs="Times New Roman"/>
                <w:b/>
              </w:rPr>
              <w:t>ДЛЯ ТАЄМНОГО ГОЛОСУВАННЯ</w:t>
            </w:r>
          </w:p>
          <w:p w:rsidR="008E053B" w:rsidRDefault="008E053B" w:rsidP="008364CA">
            <w:pPr>
              <w:jc w:val="center"/>
              <w:rPr>
                <w:rFonts w:ascii="Times New Roman" w:hAnsi="Times New Roman" w:cs="Times New Roman"/>
                <w:b/>
              </w:rPr>
            </w:pPr>
            <w:r>
              <w:rPr>
                <w:rFonts w:ascii="Times New Roman" w:hAnsi="Times New Roman" w:cs="Times New Roman"/>
                <w:b/>
              </w:rPr>
              <w:t>з обрання делегата</w:t>
            </w:r>
          </w:p>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8364CA">
        <w:tc>
          <w:tcPr>
            <w:tcW w:w="9855" w:type="dxa"/>
            <w:gridSpan w:val="4"/>
          </w:tcPr>
          <w:p w:rsidR="008E053B" w:rsidRDefault="008E053B" w:rsidP="008364CA">
            <w:pPr>
              <w:jc w:val="center"/>
              <w:rPr>
                <w:rFonts w:ascii="Times New Roman" w:hAnsi="Times New Roman" w:cs="Times New Roman"/>
                <w:b/>
              </w:rPr>
            </w:pPr>
          </w:p>
        </w:tc>
      </w:tr>
      <w:tr w:rsidR="008E053B" w:rsidTr="008364CA">
        <w:tc>
          <w:tcPr>
            <w:tcW w:w="9855" w:type="dxa"/>
            <w:gridSpan w:val="4"/>
          </w:tcPr>
          <w:p w:rsidR="008E053B" w:rsidRPr="00EE7C15" w:rsidRDefault="008E053B" w:rsidP="008364CA">
            <w:pPr>
              <w:jc w:val="center"/>
              <w:rPr>
                <w:rFonts w:ascii="Times New Roman" w:hAnsi="Times New Roman" w:cs="Times New Roman"/>
              </w:rPr>
            </w:pPr>
          </w:p>
        </w:tc>
      </w:tr>
      <w:tr w:rsidR="008E053B" w:rsidTr="008364CA">
        <w:tc>
          <w:tcPr>
            <w:tcW w:w="4932" w:type="dxa"/>
            <w:gridSpan w:val="2"/>
          </w:tcPr>
          <w:p w:rsidR="008E053B" w:rsidRDefault="008E053B" w:rsidP="008364CA">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8E053B" w:rsidRDefault="008E053B" w:rsidP="008364CA">
            <w:pPr>
              <w:jc w:val="center"/>
              <w:rPr>
                <w:rFonts w:ascii="Times New Roman" w:hAnsi="Times New Roman" w:cs="Times New Roman"/>
                <w:b/>
              </w:rPr>
            </w:pPr>
            <w:r>
              <w:rPr>
                <w:rFonts w:ascii="Times New Roman" w:hAnsi="Times New Roman" w:cs="Times New Roman"/>
                <w:b/>
              </w:rPr>
              <w:t>_________________________________</w:t>
            </w:r>
          </w:p>
        </w:tc>
      </w:tr>
      <w:tr w:rsidR="008E053B" w:rsidTr="008364CA">
        <w:tc>
          <w:tcPr>
            <w:tcW w:w="4932" w:type="dxa"/>
            <w:gridSpan w:val="2"/>
          </w:tcPr>
          <w:p w:rsidR="008E053B" w:rsidRDefault="008E053B" w:rsidP="008364CA">
            <w:pPr>
              <w:jc w:val="right"/>
              <w:rPr>
                <w:rFonts w:ascii="Times New Roman" w:hAnsi="Times New Roman" w:cs="Times New Roman"/>
                <w:b/>
              </w:rPr>
            </w:pPr>
          </w:p>
        </w:tc>
        <w:tc>
          <w:tcPr>
            <w:tcW w:w="4923" w:type="dxa"/>
            <w:gridSpan w:val="2"/>
          </w:tcPr>
          <w:p w:rsidR="008E053B" w:rsidRPr="00297600" w:rsidRDefault="008E053B" w:rsidP="008364CA">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Pr="00EE7C15" w:rsidRDefault="00F1794E" w:rsidP="008364CA">
            <w:pPr>
              <w:jc w:val="both"/>
              <w:rPr>
                <w:rFonts w:ascii="Times New Roman" w:hAnsi="Times New Roman" w:cs="Times New Roman"/>
              </w:rPr>
            </w:pPr>
            <w:r>
              <w:rPr>
                <w:rFonts w:ascii="Times New Roman" w:hAnsi="Times New Roman" w:cs="Times New Roman"/>
                <w:noProof/>
                <w:lang w:bidi="ar-SA"/>
              </w:rPr>
              <w:pict>
                <v:rect id="_x0000_s1032" style="position:absolute;left:0;text-align:left;margin-left:8.35pt;margin-top:2.3pt;width:11.4pt;height:9.6pt;z-index:251663360;mso-position-horizontal-relative:text;mso-position-vertical-relative:text"/>
              </w:pict>
            </w:r>
            <w:r w:rsidR="008E053B">
              <w:rPr>
                <w:rFonts w:ascii="Times New Roman" w:hAnsi="Times New Roman" w:cs="Times New Roman"/>
                <w:lang w:val="en-US"/>
              </w:rPr>
              <w:t xml:space="preserve">        </w:t>
            </w:r>
            <w:r w:rsidR="008E053B">
              <w:rPr>
                <w:rFonts w:ascii="Times New Roman" w:hAnsi="Times New Roman" w:cs="Times New Roman"/>
              </w:rPr>
              <w:t>______</w:t>
            </w:r>
            <w:r w:rsidR="008E053B">
              <w:rPr>
                <w:rFonts w:ascii="Times New Roman" w:hAnsi="Times New Roman" w:cs="Times New Roman"/>
                <w:lang w:val="en-US"/>
              </w:rPr>
              <w:t>_______________</w:t>
            </w:r>
            <w:r w:rsidR="008E053B">
              <w:rPr>
                <w:rFonts w:ascii="Times New Roman" w:hAnsi="Times New Roman" w:cs="Times New Roman"/>
              </w:rPr>
              <w:t>_______________</w: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F1794E">
              <w:rPr>
                <w:rFonts w:ascii="Times New Roman" w:hAnsi="Times New Roman" w:cs="Times New Roman"/>
                <w:noProof/>
                <w:lang w:bidi="ar-SA"/>
              </w:rPr>
              <w:pict>
                <v:rect id="_x0000_s1033" style="position:absolute;left:0;text-align:left;margin-left:8.95pt;margin-top:1.2pt;width:11.4pt;height:9.6pt;z-index:251664384;mso-position-horizontal-relative:text;mso-position-vertical-relative:text"/>
              </w:pic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Default="008E053B" w:rsidP="008364CA">
            <w:pPr>
              <w:jc w:val="both"/>
              <w:rPr>
                <w:rFonts w:ascii="Times New Roman" w:hAnsi="Times New Roman" w:cs="Times New Roman"/>
                <w:b/>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F1794E">
              <w:rPr>
                <w:rFonts w:ascii="Times New Roman" w:hAnsi="Times New Roman" w:cs="Times New Roman"/>
                <w:b/>
                <w:noProof/>
                <w:lang w:bidi="ar-SA"/>
              </w:rPr>
              <w:pict>
                <v:rect id="_x0000_s1034" style="position:absolute;left:0;text-align:left;margin-left:8.95pt;margin-top:1.3pt;width:11.4pt;height:9.6pt;z-index:251665408;mso-position-horizontal-relative:text;mso-position-vertical-relative:text"/>
              </w:pic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Default="008E053B" w:rsidP="008364CA">
            <w:pPr>
              <w:jc w:val="both"/>
              <w:rPr>
                <w:rFonts w:ascii="Times New Roman" w:hAnsi="Times New Roman" w:cs="Times New Roman"/>
                <w:sz w:val="18"/>
              </w:rPr>
            </w:pPr>
          </w:p>
        </w:tc>
      </w:tr>
      <w:tr w:rsidR="008E053B" w:rsidTr="008364CA">
        <w:tc>
          <w:tcPr>
            <w:tcW w:w="9855" w:type="dxa"/>
            <w:gridSpan w:val="4"/>
          </w:tcPr>
          <w:p w:rsidR="008E053B" w:rsidRPr="00297600" w:rsidRDefault="00F1794E" w:rsidP="008364CA">
            <w:pPr>
              <w:jc w:val="both"/>
              <w:rPr>
                <w:rFonts w:ascii="Times New Roman" w:hAnsi="Times New Roman" w:cs="Times New Roman"/>
              </w:rPr>
            </w:pPr>
            <w:r w:rsidRPr="00F1794E">
              <w:rPr>
                <w:rFonts w:ascii="Times New Roman" w:hAnsi="Times New Roman" w:cs="Times New Roman"/>
                <w:b/>
                <w:noProof/>
                <w:lang w:bidi="ar-SA"/>
              </w:rPr>
              <w:pict>
                <v:rect id="_x0000_s1035" style="position:absolute;left:0;text-align:left;margin-left:8.95pt;margin-top:.8pt;width:11.4pt;height:9.6pt;z-index:251666432;mso-position-horizontal-relative:text;mso-position-vertical-relative:text"/>
              </w:pict>
            </w:r>
            <w:r w:rsidR="008E053B" w:rsidRPr="00297600">
              <w:rPr>
                <w:rFonts w:ascii="Times New Roman" w:hAnsi="Times New Roman" w:cs="Times New Roman"/>
                <w:b/>
                <w:lang w:val="ru-RU"/>
              </w:rPr>
              <w:t xml:space="preserve">         </w:t>
            </w:r>
            <w:r w:rsidR="008E053B">
              <w:rPr>
                <w:rFonts w:ascii="Times New Roman" w:hAnsi="Times New Roman" w:cs="Times New Roman"/>
              </w:rPr>
              <w:t>Не підтримую жодного кандидата</w: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8364CA">
        <w:tc>
          <w:tcPr>
            <w:tcW w:w="9855" w:type="dxa"/>
            <w:gridSpan w:val="4"/>
          </w:tcPr>
          <w:p w:rsidR="008E053B" w:rsidRPr="00297600" w:rsidRDefault="008E053B" w:rsidP="008364CA">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p>
        </w:tc>
        <w:tc>
          <w:tcPr>
            <w:tcW w:w="3290" w:type="dxa"/>
          </w:tcPr>
          <w:p w:rsidR="008E053B" w:rsidRPr="00D606BC" w:rsidRDefault="008E053B" w:rsidP="008364CA">
            <w:pPr>
              <w:jc w:val="both"/>
              <w:rPr>
                <w:rFonts w:ascii="Times New Roman" w:hAnsi="Times New Roman" w:cs="Times New Roman"/>
                <w:b/>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p>
        </w:tc>
        <w:tc>
          <w:tcPr>
            <w:tcW w:w="3290" w:type="dxa"/>
          </w:tcPr>
          <w:p w:rsidR="008E053B" w:rsidRPr="00D606BC" w:rsidRDefault="008E053B" w:rsidP="008364CA">
            <w:pPr>
              <w:jc w:val="center"/>
              <w:rPr>
                <w:rFonts w:ascii="Times New Roman" w:hAnsi="Times New Roman" w:cs="Times New Roman"/>
                <w:b/>
                <w:sz w:val="18"/>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9855" w:type="dxa"/>
            <w:gridSpan w:val="4"/>
          </w:tcPr>
          <w:p w:rsidR="008E053B" w:rsidRDefault="008E053B" w:rsidP="008364CA">
            <w:pPr>
              <w:jc w:val="both"/>
              <w:rPr>
                <w:rFonts w:ascii="Times New Roman" w:hAnsi="Times New Roman" w:cs="Times New Roman"/>
                <w:b/>
              </w:rPr>
            </w:pPr>
            <w:r>
              <w:rPr>
                <w:rFonts w:ascii="Times New Roman" w:hAnsi="Times New Roman" w:cs="Times New Roman"/>
                <w:b/>
              </w:rPr>
              <w:t>М. П.</w:t>
            </w: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bl>
    <w:p w:rsidR="008E053B" w:rsidRDefault="008E053B" w:rsidP="008E053B">
      <w:pPr>
        <w:jc w:val="both"/>
        <w:rPr>
          <w:rFonts w:ascii="Times New Roman" w:hAnsi="Times New Roman" w:cs="Times New Roman"/>
          <w:b/>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8E053B" w:rsidTr="008364CA">
        <w:trPr>
          <w:trHeight w:val="244"/>
        </w:trPr>
        <w:tc>
          <w:tcPr>
            <w:tcW w:w="2888" w:type="dxa"/>
          </w:tcPr>
          <w:p w:rsidR="008E053B" w:rsidRPr="00CC09DE" w:rsidRDefault="008E053B" w:rsidP="008364CA">
            <w:pPr>
              <w:rPr>
                <w:rFonts w:ascii="Times New Roman" w:hAnsi="Times New Roman" w:cs="Times New Roman"/>
                <w:i/>
              </w:rPr>
            </w:pPr>
            <w:r>
              <w:rPr>
                <w:rFonts w:ascii="Times New Roman" w:hAnsi="Times New Roman" w:cs="Times New Roman"/>
                <w:i/>
              </w:rPr>
              <w:lastRenderedPageBreak/>
              <w:t xml:space="preserve">Додаток 5 </w:t>
            </w:r>
            <w:r w:rsidRPr="00CC09DE">
              <w:rPr>
                <w:rFonts w:ascii="Times New Roman" w:hAnsi="Times New Roman" w:cs="Times New Roman"/>
                <w:i/>
              </w:rPr>
              <w:t>до Положення</w:t>
            </w:r>
          </w:p>
        </w:tc>
      </w:tr>
    </w:tbl>
    <w:p w:rsidR="008E053B" w:rsidRDefault="008E053B" w:rsidP="008E053B">
      <w:pPr>
        <w:jc w:val="right"/>
        <w:rPr>
          <w:rFonts w:ascii="Times New Roman" w:hAnsi="Times New Roman" w:cs="Times New Roman"/>
        </w:rPr>
      </w:pPr>
    </w:p>
    <w:p w:rsidR="008E053B" w:rsidRDefault="008E053B" w:rsidP="008E053B">
      <w:pPr>
        <w:jc w:val="right"/>
        <w:rPr>
          <w:rFonts w:ascii="Times New Roman" w:hAnsi="Times New Roman" w:cs="Times New Roman"/>
        </w:rPr>
      </w:pPr>
    </w:p>
    <w:p w:rsidR="008E053B" w:rsidRDefault="008E053B" w:rsidP="008E053B">
      <w:pPr>
        <w:jc w:val="center"/>
        <w:rPr>
          <w:rFonts w:ascii="Times New Roman" w:hAnsi="Times New Roman" w:cs="Times New Roman"/>
        </w:rPr>
      </w:pPr>
      <w:r>
        <w:rPr>
          <w:noProof/>
          <w:lang w:bidi="ar-SA"/>
        </w:rPr>
        <w:drawing>
          <wp:inline distT="0" distB="0" distL="0" distR="0">
            <wp:extent cx="3566160" cy="739140"/>
            <wp:effectExtent l="19050" t="0" r="0" b="0"/>
            <wp:docPr id="3"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8E053B" w:rsidRDefault="008E053B" w:rsidP="008E053B">
      <w:pPr>
        <w:jc w:val="center"/>
        <w:rPr>
          <w:rFonts w:ascii="Times New Roman" w:hAnsi="Times New Roman" w:cs="Times New Roman"/>
          <w:sz w:val="18"/>
        </w:rPr>
      </w:pPr>
      <w:r w:rsidRPr="00297600">
        <w:rPr>
          <w:rFonts w:ascii="Times New Roman" w:hAnsi="Times New Roman" w:cs="Times New Roman"/>
          <w:sz w:val="18"/>
        </w:rPr>
        <w:t>назва суду</w:t>
      </w:r>
    </w:p>
    <w:p w:rsidR="008E053B" w:rsidRPr="00297600" w:rsidRDefault="008E053B" w:rsidP="008E053B">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8E053B" w:rsidTr="008364CA">
        <w:tc>
          <w:tcPr>
            <w:tcW w:w="9855" w:type="dxa"/>
            <w:gridSpan w:val="4"/>
          </w:tcPr>
          <w:p w:rsidR="008E053B" w:rsidRDefault="008E053B" w:rsidP="008364CA">
            <w:pPr>
              <w:jc w:val="center"/>
              <w:rPr>
                <w:rFonts w:ascii="Times New Roman" w:hAnsi="Times New Roman" w:cs="Times New Roman"/>
                <w:b/>
              </w:rPr>
            </w:pPr>
            <w:r>
              <w:rPr>
                <w:rFonts w:ascii="Times New Roman" w:hAnsi="Times New Roman" w:cs="Times New Roman"/>
                <w:b/>
              </w:rPr>
              <w:t>БЮЛЕТЕНЬ</w:t>
            </w:r>
          </w:p>
          <w:p w:rsidR="008E053B" w:rsidRDefault="008E053B" w:rsidP="008364CA">
            <w:pPr>
              <w:jc w:val="center"/>
              <w:rPr>
                <w:rFonts w:ascii="Times New Roman" w:hAnsi="Times New Roman" w:cs="Times New Roman"/>
                <w:b/>
              </w:rPr>
            </w:pPr>
            <w:r>
              <w:rPr>
                <w:rFonts w:ascii="Times New Roman" w:hAnsi="Times New Roman" w:cs="Times New Roman"/>
                <w:b/>
              </w:rPr>
              <w:t>ДЛЯ ПОВТОРНОГО ТАЄМНОГО ГОЛОСУВАННЯ</w:t>
            </w:r>
          </w:p>
          <w:p w:rsidR="008E053B" w:rsidRDefault="008E053B" w:rsidP="008364CA">
            <w:pPr>
              <w:jc w:val="center"/>
              <w:rPr>
                <w:rFonts w:ascii="Times New Roman" w:hAnsi="Times New Roman" w:cs="Times New Roman"/>
                <w:b/>
              </w:rPr>
            </w:pPr>
            <w:r>
              <w:rPr>
                <w:rFonts w:ascii="Times New Roman" w:hAnsi="Times New Roman" w:cs="Times New Roman"/>
                <w:b/>
              </w:rPr>
              <w:t>з обрання на адміністративну посаду</w:t>
            </w:r>
          </w:p>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8364CA">
        <w:tc>
          <w:tcPr>
            <w:tcW w:w="9855" w:type="dxa"/>
            <w:gridSpan w:val="4"/>
          </w:tcPr>
          <w:p w:rsidR="008E053B" w:rsidRDefault="008E053B" w:rsidP="008364CA">
            <w:pPr>
              <w:jc w:val="center"/>
              <w:rPr>
                <w:rFonts w:ascii="Times New Roman" w:hAnsi="Times New Roman" w:cs="Times New Roman"/>
                <w:b/>
              </w:rPr>
            </w:pPr>
            <w:r w:rsidRPr="00EE7C15">
              <w:rPr>
                <w:rFonts w:ascii="Times New Roman" w:hAnsi="Times New Roman" w:cs="Times New Roman"/>
                <w:sz w:val="18"/>
              </w:rPr>
              <w:t xml:space="preserve">назва </w:t>
            </w:r>
            <w:r>
              <w:rPr>
                <w:rFonts w:ascii="Times New Roman" w:hAnsi="Times New Roman" w:cs="Times New Roman"/>
                <w:sz w:val="18"/>
              </w:rPr>
              <w:t>посади</w:t>
            </w:r>
          </w:p>
        </w:tc>
      </w:tr>
      <w:tr w:rsidR="008E053B" w:rsidTr="008364CA">
        <w:tc>
          <w:tcPr>
            <w:tcW w:w="9855" w:type="dxa"/>
            <w:gridSpan w:val="4"/>
          </w:tcPr>
          <w:p w:rsidR="008E053B" w:rsidRPr="00EE7C15" w:rsidRDefault="008E053B" w:rsidP="008364CA">
            <w:pPr>
              <w:jc w:val="center"/>
              <w:rPr>
                <w:rFonts w:ascii="Times New Roman" w:hAnsi="Times New Roman" w:cs="Times New Roman"/>
              </w:rPr>
            </w:pPr>
          </w:p>
        </w:tc>
      </w:tr>
      <w:tr w:rsidR="008E053B" w:rsidTr="008364CA">
        <w:tc>
          <w:tcPr>
            <w:tcW w:w="4932" w:type="dxa"/>
            <w:gridSpan w:val="2"/>
          </w:tcPr>
          <w:p w:rsidR="008E053B" w:rsidRDefault="008E053B" w:rsidP="008364CA">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8E053B" w:rsidRDefault="008E053B" w:rsidP="008364CA">
            <w:pPr>
              <w:jc w:val="center"/>
              <w:rPr>
                <w:rFonts w:ascii="Times New Roman" w:hAnsi="Times New Roman" w:cs="Times New Roman"/>
                <w:b/>
              </w:rPr>
            </w:pPr>
            <w:r>
              <w:rPr>
                <w:rFonts w:ascii="Times New Roman" w:hAnsi="Times New Roman" w:cs="Times New Roman"/>
                <w:b/>
              </w:rPr>
              <w:t>_________________________________</w:t>
            </w:r>
          </w:p>
        </w:tc>
      </w:tr>
      <w:tr w:rsidR="008E053B" w:rsidTr="008364CA">
        <w:tc>
          <w:tcPr>
            <w:tcW w:w="4932" w:type="dxa"/>
            <w:gridSpan w:val="2"/>
          </w:tcPr>
          <w:p w:rsidR="008E053B" w:rsidRDefault="008E053B" w:rsidP="008364CA">
            <w:pPr>
              <w:jc w:val="right"/>
              <w:rPr>
                <w:rFonts w:ascii="Times New Roman" w:hAnsi="Times New Roman" w:cs="Times New Roman"/>
                <w:b/>
              </w:rPr>
            </w:pPr>
          </w:p>
        </w:tc>
        <w:tc>
          <w:tcPr>
            <w:tcW w:w="4923" w:type="dxa"/>
            <w:gridSpan w:val="2"/>
          </w:tcPr>
          <w:p w:rsidR="008E053B" w:rsidRPr="00297600" w:rsidRDefault="008E053B" w:rsidP="008364CA">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Pr="00EE7C15" w:rsidRDefault="00F1794E" w:rsidP="008364CA">
            <w:pPr>
              <w:jc w:val="both"/>
              <w:rPr>
                <w:rFonts w:ascii="Times New Roman" w:hAnsi="Times New Roman" w:cs="Times New Roman"/>
              </w:rPr>
            </w:pPr>
            <w:r>
              <w:rPr>
                <w:rFonts w:ascii="Times New Roman" w:hAnsi="Times New Roman" w:cs="Times New Roman"/>
                <w:noProof/>
                <w:lang w:bidi="ar-SA"/>
              </w:rPr>
              <w:pict>
                <v:rect id="_x0000_s1036" style="position:absolute;left:0;text-align:left;margin-left:8.35pt;margin-top:2.3pt;width:11.4pt;height:9.6pt;z-index:251668480;mso-position-horizontal-relative:text;mso-position-vertical-relative:text"/>
              </w:pict>
            </w:r>
            <w:r w:rsidR="008E053B">
              <w:rPr>
                <w:rFonts w:ascii="Times New Roman" w:hAnsi="Times New Roman" w:cs="Times New Roman"/>
                <w:lang w:val="en-US"/>
              </w:rPr>
              <w:t xml:space="preserve">        </w:t>
            </w:r>
            <w:r w:rsidR="008E053B">
              <w:rPr>
                <w:rFonts w:ascii="Times New Roman" w:hAnsi="Times New Roman" w:cs="Times New Roman"/>
              </w:rPr>
              <w:t>______</w:t>
            </w:r>
            <w:r w:rsidR="008E053B">
              <w:rPr>
                <w:rFonts w:ascii="Times New Roman" w:hAnsi="Times New Roman" w:cs="Times New Roman"/>
                <w:lang w:val="en-US"/>
              </w:rPr>
              <w:t>_______________</w:t>
            </w:r>
            <w:r w:rsidR="008E053B">
              <w:rPr>
                <w:rFonts w:ascii="Times New Roman" w:hAnsi="Times New Roman" w:cs="Times New Roman"/>
              </w:rPr>
              <w:t>_______________</w: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F1794E">
              <w:rPr>
                <w:rFonts w:ascii="Times New Roman" w:hAnsi="Times New Roman" w:cs="Times New Roman"/>
                <w:noProof/>
                <w:lang w:bidi="ar-SA"/>
              </w:rPr>
              <w:pict>
                <v:rect id="_x0000_s1037" style="position:absolute;left:0;text-align:left;margin-left:8.95pt;margin-top:1.2pt;width:11.4pt;height:9.6pt;z-index:251669504;mso-position-horizontal-relative:text;mso-position-vertical-relative:text"/>
              </w:pict>
            </w:r>
          </w:p>
        </w:tc>
      </w:tr>
      <w:tr w:rsidR="008E053B" w:rsidTr="008364CA">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Default="008E053B" w:rsidP="008364CA">
            <w:pPr>
              <w:jc w:val="both"/>
              <w:rPr>
                <w:rFonts w:ascii="Times New Roman" w:hAnsi="Times New Roman" w:cs="Times New Roman"/>
                <w:b/>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F1794E">
              <w:rPr>
                <w:rFonts w:ascii="Times New Roman" w:hAnsi="Times New Roman" w:cs="Times New Roman"/>
                <w:b/>
                <w:noProof/>
                <w:lang w:bidi="ar-SA"/>
              </w:rPr>
              <w:pict>
                <v:rect id="_x0000_s1038" style="position:absolute;left:0;text-align:left;margin-left:8.95pt;margin-top:1.3pt;width:11.4pt;height:9.6pt;z-index:251670528;mso-position-horizontal-relative:text;mso-position-vertical-relative:text"/>
              </w:pic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8364CA">
        <w:tc>
          <w:tcPr>
            <w:tcW w:w="9855" w:type="dxa"/>
            <w:gridSpan w:val="4"/>
          </w:tcPr>
          <w:p w:rsidR="008E053B" w:rsidRDefault="008E053B" w:rsidP="008364CA">
            <w:pPr>
              <w:jc w:val="both"/>
              <w:rPr>
                <w:rFonts w:ascii="Times New Roman" w:hAnsi="Times New Roman" w:cs="Times New Roman"/>
                <w:sz w:val="18"/>
              </w:rPr>
            </w:pPr>
          </w:p>
        </w:tc>
      </w:tr>
      <w:tr w:rsidR="008E053B" w:rsidTr="008364CA">
        <w:tc>
          <w:tcPr>
            <w:tcW w:w="9855" w:type="dxa"/>
            <w:gridSpan w:val="4"/>
          </w:tcPr>
          <w:p w:rsidR="008E053B" w:rsidRPr="00297600" w:rsidRDefault="00F1794E" w:rsidP="008364CA">
            <w:pPr>
              <w:jc w:val="both"/>
              <w:rPr>
                <w:rFonts w:ascii="Times New Roman" w:hAnsi="Times New Roman" w:cs="Times New Roman"/>
              </w:rPr>
            </w:pPr>
            <w:r w:rsidRPr="00F1794E">
              <w:rPr>
                <w:rFonts w:ascii="Times New Roman" w:hAnsi="Times New Roman" w:cs="Times New Roman"/>
                <w:b/>
                <w:noProof/>
                <w:lang w:bidi="ar-SA"/>
              </w:rPr>
              <w:pict>
                <v:rect id="_x0000_s1039" style="position:absolute;left:0;text-align:left;margin-left:8.95pt;margin-top:.8pt;width:11.4pt;height:9.6pt;z-index:251671552;mso-position-horizontal-relative:text;mso-position-vertical-relative:text"/>
              </w:pict>
            </w:r>
            <w:r w:rsidR="008E053B" w:rsidRPr="00297600">
              <w:rPr>
                <w:rFonts w:ascii="Times New Roman" w:hAnsi="Times New Roman" w:cs="Times New Roman"/>
                <w:b/>
                <w:lang w:val="ru-RU"/>
              </w:rPr>
              <w:t xml:space="preserve">         </w:t>
            </w:r>
            <w:r w:rsidR="008E053B">
              <w:rPr>
                <w:rFonts w:ascii="Times New Roman" w:hAnsi="Times New Roman" w:cs="Times New Roman"/>
              </w:rPr>
              <w:t>Не підтримую жодного кандидата</w: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8364CA">
        <w:tc>
          <w:tcPr>
            <w:tcW w:w="9855" w:type="dxa"/>
            <w:gridSpan w:val="4"/>
          </w:tcPr>
          <w:p w:rsidR="008E053B" w:rsidRPr="00297600" w:rsidRDefault="008E053B" w:rsidP="008364CA">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tc>
      </w:tr>
      <w:tr w:rsidR="008E053B" w:rsidTr="008364CA">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p>
        </w:tc>
        <w:tc>
          <w:tcPr>
            <w:tcW w:w="3290" w:type="dxa"/>
          </w:tcPr>
          <w:p w:rsidR="008E053B" w:rsidRPr="00D606BC" w:rsidRDefault="008E053B" w:rsidP="008364CA">
            <w:pPr>
              <w:jc w:val="both"/>
              <w:rPr>
                <w:rFonts w:ascii="Times New Roman" w:hAnsi="Times New Roman" w:cs="Times New Roman"/>
                <w:b/>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p>
        </w:tc>
        <w:tc>
          <w:tcPr>
            <w:tcW w:w="3290" w:type="dxa"/>
          </w:tcPr>
          <w:p w:rsidR="008E053B" w:rsidRPr="00D606BC" w:rsidRDefault="008E053B" w:rsidP="008364CA">
            <w:pPr>
              <w:jc w:val="center"/>
              <w:rPr>
                <w:rFonts w:ascii="Times New Roman" w:hAnsi="Times New Roman" w:cs="Times New Roman"/>
                <w:b/>
                <w:sz w:val="18"/>
              </w:rPr>
            </w:pPr>
          </w:p>
        </w:tc>
      </w:tr>
      <w:tr w:rsidR="008E053B" w:rsidTr="008364CA">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8364CA">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8364CA">
        <w:tc>
          <w:tcPr>
            <w:tcW w:w="9855" w:type="dxa"/>
            <w:gridSpan w:val="4"/>
          </w:tcPr>
          <w:p w:rsidR="008E053B" w:rsidRDefault="008E053B" w:rsidP="008364CA">
            <w:pPr>
              <w:jc w:val="both"/>
              <w:rPr>
                <w:rFonts w:ascii="Times New Roman" w:hAnsi="Times New Roman" w:cs="Times New Roman"/>
                <w:b/>
              </w:rPr>
            </w:pPr>
            <w:r>
              <w:rPr>
                <w:rFonts w:ascii="Times New Roman" w:hAnsi="Times New Roman" w:cs="Times New Roman"/>
                <w:b/>
              </w:rPr>
              <w:t>М. П.</w:t>
            </w: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r w:rsidR="008E053B" w:rsidTr="008364CA">
        <w:tc>
          <w:tcPr>
            <w:tcW w:w="9855" w:type="dxa"/>
            <w:gridSpan w:val="4"/>
          </w:tcPr>
          <w:p w:rsidR="008E053B" w:rsidRDefault="008E053B" w:rsidP="008364CA">
            <w:pPr>
              <w:jc w:val="both"/>
              <w:rPr>
                <w:rFonts w:ascii="Times New Roman" w:hAnsi="Times New Roman" w:cs="Times New Roman"/>
                <w:b/>
              </w:rPr>
            </w:pPr>
          </w:p>
        </w:tc>
      </w:tr>
    </w:tbl>
    <w:p w:rsidR="008E053B" w:rsidRDefault="008E053B" w:rsidP="008E053B">
      <w:pPr>
        <w:jc w:val="both"/>
        <w:rPr>
          <w:rFonts w:ascii="Times New Roman" w:hAnsi="Times New Roman" w:cs="Times New Roman"/>
          <w:b/>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8E053B" w:rsidTr="008364CA">
        <w:trPr>
          <w:trHeight w:val="244"/>
        </w:trPr>
        <w:tc>
          <w:tcPr>
            <w:tcW w:w="2888" w:type="dxa"/>
          </w:tcPr>
          <w:p w:rsidR="008E053B" w:rsidRPr="00CC09DE" w:rsidRDefault="008E053B" w:rsidP="008364CA">
            <w:pPr>
              <w:rPr>
                <w:rFonts w:ascii="Times New Roman" w:hAnsi="Times New Roman" w:cs="Times New Roman"/>
                <w:i/>
              </w:rPr>
            </w:pPr>
            <w:r>
              <w:rPr>
                <w:rFonts w:ascii="Times New Roman" w:hAnsi="Times New Roman" w:cs="Times New Roman"/>
                <w:i/>
              </w:rPr>
              <w:lastRenderedPageBreak/>
              <w:t>Додаток 6</w:t>
            </w:r>
            <w:r w:rsidRPr="00CC09DE">
              <w:rPr>
                <w:rFonts w:ascii="Times New Roman" w:hAnsi="Times New Roman" w:cs="Times New Roman"/>
                <w:i/>
              </w:rPr>
              <w:t xml:space="preserve"> до Положення</w:t>
            </w:r>
          </w:p>
        </w:tc>
      </w:tr>
    </w:tbl>
    <w:p w:rsidR="008E053B" w:rsidRDefault="008E053B" w:rsidP="008E053B">
      <w:pPr>
        <w:jc w:val="right"/>
        <w:rPr>
          <w:rFonts w:ascii="Times New Roman" w:hAnsi="Times New Roman" w:cs="Times New Roman"/>
        </w:rPr>
      </w:pPr>
    </w:p>
    <w:p w:rsidR="008E053B" w:rsidRDefault="008E053B" w:rsidP="008E053B">
      <w:pPr>
        <w:jc w:val="right"/>
        <w:rPr>
          <w:rFonts w:ascii="Times New Roman" w:hAnsi="Times New Roman" w:cs="Times New Roman"/>
        </w:rPr>
      </w:pPr>
    </w:p>
    <w:p w:rsidR="008E053B" w:rsidRDefault="008E053B" w:rsidP="008E053B">
      <w:pPr>
        <w:jc w:val="center"/>
        <w:rPr>
          <w:rFonts w:ascii="Times New Roman" w:hAnsi="Times New Roman" w:cs="Times New Roman"/>
        </w:rPr>
      </w:pPr>
      <w:r>
        <w:rPr>
          <w:noProof/>
          <w:lang w:bidi="ar-SA"/>
        </w:rPr>
        <w:drawing>
          <wp:inline distT="0" distB="0" distL="0" distR="0">
            <wp:extent cx="3566160" cy="739140"/>
            <wp:effectExtent l="19050" t="0" r="0" b="0"/>
            <wp:docPr id="4"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8E053B" w:rsidRDefault="008E053B" w:rsidP="008E053B">
      <w:pPr>
        <w:jc w:val="center"/>
        <w:rPr>
          <w:rFonts w:ascii="Times New Roman" w:hAnsi="Times New Roman" w:cs="Times New Roman"/>
          <w:sz w:val="18"/>
        </w:rPr>
      </w:pPr>
      <w:r w:rsidRPr="00297600">
        <w:rPr>
          <w:rFonts w:ascii="Times New Roman" w:hAnsi="Times New Roman" w:cs="Times New Roman"/>
          <w:sz w:val="18"/>
        </w:rPr>
        <w:t>назва суду</w:t>
      </w:r>
    </w:p>
    <w:p w:rsidR="008E053B" w:rsidRPr="00297600" w:rsidRDefault="008E053B" w:rsidP="008E053B">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8E053B" w:rsidTr="00237427">
        <w:tc>
          <w:tcPr>
            <w:tcW w:w="9855" w:type="dxa"/>
            <w:gridSpan w:val="4"/>
          </w:tcPr>
          <w:p w:rsidR="008E053B" w:rsidRDefault="008E053B" w:rsidP="008364CA">
            <w:pPr>
              <w:jc w:val="center"/>
              <w:rPr>
                <w:rFonts w:ascii="Times New Roman" w:hAnsi="Times New Roman" w:cs="Times New Roman"/>
                <w:b/>
              </w:rPr>
            </w:pPr>
            <w:r>
              <w:rPr>
                <w:rFonts w:ascii="Times New Roman" w:hAnsi="Times New Roman" w:cs="Times New Roman"/>
                <w:b/>
              </w:rPr>
              <w:t>БЮЛЕТЕНЬ</w:t>
            </w:r>
          </w:p>
          <w:p w:rsidR="008E053B" w:rsidRDefault="008E053B" w:rsidP="008364CA">
            <w:pPr>
              <w:jc w:val="center"/>
              <w:rPr>
                <w:rFonts w:ascii="Times New Roman" w:hAnsi="Times New Roman" w:cs="Times New Roman"/>
                <w:b/>
              </w:rPr>
            </w:pPr>
            <w:r>
              <w:rPr>
                <w:rFonts w:ascii="Times New Roman" w:hAnsi="Times New Roman" w:cs="Times New Roman"/>
                <w:b/>
              </w:rPr>
              <w:t>ДЛЯ ПОВТОРНОГО ТАЄМНОГО ГОЛОСУВАННЯ</w:t>
            </w:r>
          </w:p>
          <w:p w:rsidR="008E053B" w:rsidRDefault="008E053B" w:rsidP="008364CA">
            <w:pPr>
              <w:jc w:val="center"/>
              <w:rPr>
                <w:rFonts w:ascii="Times New Roman" w:hAnsi="Times New Roman" w:cs="Times New Roman"/>
                <w:b/>
              </w:rPr>
            </w:pPr>
            <w:r>
              <w:rPr>
                <w:rFonts w:ascii="Times New Roman" w:hAnsi="Times New Roman" w:cs="Times New Roman"/>
                <w:b/>
              </w:rPr>
              <w:t>з обрання делегата</w:t>
            </w:r>
          </w:p>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237427">
        <w:tc>
          <w:tcPr>
            <w:tcW w:w="9855" w:type="dxa"/>
            <w:gridSpan w:val="4"/>
          </w:tcPr>
          <w:p w:rsidR="008E053B" w:rsidRDefault="008E053B" w:rsidP="008364CA">
            <w:pPr>
              <w:jc w:val="center"/>
              <w:rPr>
                <w:rFonts w:ascii="Times New Roman" w:hAnsi="Times New Roman" w:cs="Times New Roman"/>
                <w:b/>
              </w:rPr>
            </w:pPr>
          </w:p>
        </w:tc>
      </w:tr>
      <w:tr w:rsidR="008E053B" w:rsidTr="00237427">
        <w:tc>
          <w:tcPr>
            <w:tcW w:w="9855" w:type="dxa"/>
            <w:gridSpan w:val="4"/>
          </w:tcPr>
          <w:p w:rsidR="008E053B" w:rsidRPr="00EE7C15" w:rsidRDefault="008E053B" w:rsidP="008364CA">
            <w:pPr>
              <w:jc w:val="center"/>
              <w:rPr>
                <w:rFonts w:ascii="Times New Roman" w:hAnsi="Times New Roman" w:cs="Times New Roman"/>
              </w:rPr>
            </w:pPr>
          </w:p>
        </w:tc>
      </w:tr>
      <w:tr w:rsidR="008E053B" w:rsidTr="00237427">
        <w:tc>
          <w:tcPr>
            <w:tcW w:w="4932" w:type="dxa"/>
            <w:gridSpan w:val="2"/>
          </w:tcPr>
          <w:p w:rsidR="008E053B" w:rsidRDefault="008E053B" w:rsidP="008364CA">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8E053B" w:rsidRDefault="008E053B" w:rsidP="008364CA">
            <w:pPr>
              <w:jc w:val="center"/>
              <w:rPr>
                <w:rFonts w:ascii="Times New Roman" w:hAnsi="Times New Roman" w:cs="Times New Roman"/>
                <w:b/>
              </w:rPr>
            </w:pPr>
            <w:r>
              <w:rPr>
                <w:rFonts w:ascii="Times New Roman" w:hAnsi="Times New Roman" w:cs="Times New Roman"/>
                <w:b/>
              </w:rPr>
              <w:t>_________________________________</w:t>
            </w:r>
          </w:p>
        </w:tc>
      </w:tr>
      <w:tr w:rsidR="008E053B" w:rsidTr="00237427">
        <w:tc>
          <w:tcPr>
            <w:tcW w:w="4932" w:type="dxa"/>
            <w:gridSpan w:val="2"/>
          </w:tcPr>
          <w:p w:rsidR="008E053B" w:rsidRDefault="008E053B" w:rsidP="008364CA">
            <w:pPr>
              <w:jc w:val="right"/>
              <w:rPr>
                <w:rFonts w:ascii="Times New Roman" w:hAnsi="Times New Roman" w:cs="Times New Roman"/>
                <w:b/>
              </w:rPr>
            </w:pPr>
          </w:p>
        </w:tc>
        <w:tc>
          <w:tcPr>
            <w:tcW w:w="4923" w:type="dxa"/>
            <w:gridSpan w:val="2"/>
          </w:tcPr>
          <w:p w:rsidR="008E053B" w:rsidRPr="00297600" w:rsidRDefault="008E053B" w:rsidP="008364CA">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8E053B" w:rsidTr="00237427">
        <w:tc>
          <w:tcPr>
            <w:tcW w:w="9855" w:type="dxa"/>
            <w:gridSpan w:val="4"/>
          </w:tcPr>
          <w:p w:rsidR="008E053B" w:rsidRDefault="008E053B" w:rsidP="008364CA">
            <w:pPr>
              <w:jc w:val="both"/>
              <w:rPr>
                <w:rFonts w:ascii="Times New Roman" w:hAnsi="Times New Roman" w:cs="Times New Roman"/>
                <w:b/>
              </w:rPr>
            </w:pPr>
          </w:p>
        </w:tc>
      </w:tr>
      <w:tr w:rsidR="008E053B" w:rsidTr="00237427">
        <w:tc>
          <w:tcPr>
            <w:tcW w:w="9855" w:type="dxa"/>
            <w:gridSpan w:val="4"/>
          </w:tcPr>
          <w:p w:rsidR="008E053B" w:rsidRPr="00EE7C15" w:rsidRDefault="00F1794E" w:rsidP="008364CA">
            <w:pPr>
              <w:jc w:val="both"/>
              <w:rPr>
                <w:rFonts w:ascii="Times New Roman" w:hAnsi="Times New Roman" w:cs="Times New Roman"/>
              </w:rPr>
            </w:pPr>
            <w:r>
              <w:rPr>
                <w:rFonts w:ascii="Times New Roman" w:hAnsi="Times New Roman" w:cs="Times New Roman"/>
                <w:noProof/>
                <w:lang w:bidi="ar-SA"/>
              </w:rPr>
              <w:pict>
                <v:rect id="_x0000_s1040" style="position:absolute;left:0;text-align:left;margin-left:8.35pt;margin-top:2.3pt;width:11.4pt;height:9.6pt;z-index:251673600;mso-position-horizontal-relative:text;mso-position-vertical-relative:text"/>
              </w:pict>
            </w:r>
            <w:r w:rsidR="008E053B">
              <w:rPr>
                <w:rFonts w:ascii="Times New Roman" w:hAnsi="Times New Roman" w:cs="Times New Roman"/>
                <w:lang w:val="en-US"/>
              </w:rPr>
              <w:t xml:space="preserve">        </w:t>
            </w:r>
            <w:r w:rsidR="008E053B">
              <w:rPr>
                <w:rFonts w:ascii="Times New Roman" w:hAnsi="Times New Roman" w:cs="Times New Roman"/>
              </w:rPr>
              <w:t>______</w:t>
            </w:r>
            <w:r w:rsidR="008E053B">
              <w:rPr>
                <w:rFonts w:ascii="Times New Roman" w:hAnsi="Times New Roman" w:cs="Times New Roman"/>
                <w:lang w:val="en-US"/>
              </w:rPr>
              <w:t>_______________</w:t>
            </w:r>
            <w:r w:rsidR="008E053B">
              <w:rPr>
                <w:rFonts w:ascii="Times New Roman" w:hAnsi="Times New Roman" w:cs="Times New Roman"/>
              </w:rPr>
              <w:t>_______________</w:t>
            </w:r>
          </w:p>
        </w:tc>
      </w:tr>
      <w:tr w:rsidR="008E053B" w:rsidTr="00237427">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rPr>
              <w:t xml:space="preserve">             </w:t>
            </w:r>
            <w:r w:rsidRPr="00297600">
              <w:rPr>
                <w:rFonts w:ascii="Times New Roman" w:hAnsi="Times New Roman" w:cs="Times New Roman"/>
                <w:sz w:val="16"/>
              </w:rPr>
              <w:t>Прізвище, ім’я та по батькові кандидата</w:t>
            </w:r>
          </w:p>
        </w:tc>
      </w:tr>
      <w:tr w:rsidR="008E053B" w:rsidTr="00237427">
        <w:tc>
          <w:tcPr>
            <w:tcW w:w="9855" w:type="dxa"/>
            <w:gridSpan w:val="4"/>
          </w:tcPr>
          <w:p w:rsidR="008E053B" w:rsidRPr="00EE7C15" w:rsidRDefault="008E053B" w:rsidP="008364CA">
            <w:pPr>
              <w:jc w:val="both"/>
              <w:rPr>
                <w:rFonts w:ascii="Times New Roman" w:hAnsi="Times New Roman" w:cs="Times New Roman"/>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F1794E">
              <w:rPr>
                <w:rFonts w:ascii="Times New Roman" w:hAnsi="Times New Roman" w:cs="Times New Roman"/>
                <w:noProof/>
                <w:lang w:bidi="ar-SA"/>
              </w:rPr>
              <w:pict>
                <v:rect id="_x0000_s1041" style="position:absolute;left:0;text-align:left;margin-left:8.95pt;margin-top:1.2pt;width:11.4pt;height:9.6pt;z-index:251674624;mso-position-horizontal-relative:text;mso-position-vertical-relative:text"/>
              </w:pict>
            </w:r>
          </w:p>
        </w:tc>
      </w:tr>
      <w:tr w:rsidR="008E053B" w:rsidTr="00237427">
        <w:tc>
          <w:tcPr>
            <w:tcW w:w="9855" w:type="dxa"/>
            <w:gridSpan w:val="4"/>
          </w:tcPr>
          <w:p w:rsidR="008E053B" w:rsidRPr="00EE7C15" w:rsidRDefault="008E053B" w:rsidP="008364CA">
            <w:pPr>
              <w:jc w:val="both"/>
              <w:rPr>
                <w:rFonts w:ascii="Times New Roman" w:hAnsi="Times New Roman" w:cs="Times New Roman"/>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237427">
        <w:tc>
          <w:tcPr>
            <w:tcW w:w="9855" w:type="dxa"/>
            <w:gridSpan w:val="4"/>
          </w:tcPr>
          <w:p w:rsidR="008E053B" w:rsidRDefault="008E053B" w:rsidP="008364CA">
            <w:pPr>
              <w:jc w:val="both"/>
              <w:rPr>
                <w:rFonts w:ascii="Times New Roman" w:hAnsi="Times New Roman" w:cs="Times New Roman"/>
                <w:b/>
              </w:rPr>
            </w:pPr>
            <w:r w:rsidRPr="00297600">
              <w:rPr>
                <w:rFonts w:ascii="Times New Roman" w:hAnsi="Times New Roman" w:cs="Times New Roman"/>
                <w:lang w:val="ru-RU"/>
              </w:rPr>
              <w:t xml:space="preserve">        </w:t>
            </w:r>
            <w:r>
              <w:rPr>
                <w:rFonts w:ascii="Times New Roman" w:hAnsi="Times New Roman" w:cs="Times New Roman"/>
              </w:rPr>
              <w:t>______</w:t>
            </w:r>
            <w:r>
              <w:rPr>
                <w:rFonts w:ascii="Times New Roman" w:hAnsi="Times New Roman" w:cs="Times New Roman"/>
                <w:lang w:val="en-US"/>
              </w:rPr>
              <w:t>_______________</w:t>
            </w:r>
            <w:r>
              <w:rPr>
                <w:rFonts w:ascii="Times New Roman" w:hAnsi="Times New Roman" w:cs="Times New Roman"/>
              </w:rPr>
              <w:t>_______________</w:t>
            </w:r>
            <w:r w:rsidR="00F1794E">
              <w:rPr>
                <w:rFonts w:ascii="Times New Roman" w:hAnsi="Times New Roman" w:cs="Times New Roman"/>
                <w:b/>
                <w:noProof/>
                <w:lang w:bidi="ar-SA"/>
              </w:rPr>
              <w:pict>
                <v:rect id="_x0000_s1042" style="position:absolute;left:0;text-align:left;margin-left:8.95pt;margin-top:1.3pt;width:11.4pt;height:9.6pt;z-index:251675648;mso-position-horizontal-relative:text;mso-position-vertical-relative:text"/>
              </w:pict>
            </w:r>
          </w:p>
        </w:tc>
      </w:tr>
      <w:tr w:rsidR="008E053B" w:rsidTr="00237427">
        <w:tc>
          <w:tcPr>
            <w:tcW w:w="9855" w:type="dxa"/>
            <w:gridSpan w:val="4"/>
          </w:tcPr>
          <w:p w:rsidR="008E053B" w:rsidRDefault="008E053B" w:rsidP="008364CA">
            <w:pPr>
              <w:jc w:val="both"/>
              <w:rPr>
                <w:rFonts w:ascii="Times New Roman" w:hAnsi="Times New Roman" w:cs="Times New Roman"/>
                <w:b/>
                <w:noProof/>
                <w:lang w:bidi="ar-SA"/>
              </w:rPr>
            </w:pPr>
            <w:r>
              <w:rPr>
                <w:rFonts w:ascii="Times New Roman" w:hAnsi="Times New Roman" w:cs="Times New Roman"/>
                <w:sz w:val="18"/>
              </w:rPr>
              <w:t xml:space="preserve">                 </w:t>
            </w:r>
            <w:r w:rsidRPr="00297600">
              <w:rPr>
                <w:rFonts w:ascii="Times New Roman" w:hAnsi="Times New Roman" w:cs="Times New Roman"/>
                <w:sz w:val="16"/>
              </w:rPr>
              <w:t>Прізвище, ім’я та по батькові кандидата</w:t>
            </w:r>
          </w:p>
        </w:tc>
      </w:tr>
      <w:tr w:rsidR="008E053B" w:rsidTr="00237427">
        <w:tc>
          <w:tcPr>
            <w:tcW w:w="9855" w:type="dxa"/>
            <w:gridSpan w:val="4"/>
          </w:tcPr>
          <w:p w:rsidR="008E053B" w:rsidRDefault="008E053B" w:rsidP="008364CA">
            <w:pPr>
              <w:jc w:val="both"/>
              <w:rPr>
                <w:rFonts w:ascii="Times New Roman" w:hAnsi="Times New Roman" w:cs="Times New Roman"/>
                <w:sz w:val="18"/>
              </w:rPr>
            </w:pPr>
          </w:p>
        </w:tc>
      </w:tr>
      <w:tr w:rsidR="008E053B" w:rsidTr="00237427">
        <w:tc>
          <w:tcPr>
            <w:tcW w:w="9855" w:type="dxa"/>
            <w:gridSpan w:val="4"/>
          </w:tcPr>
          <w:p w:rsidR="008E053B" w:rsidRPr="00297600" w:rsidRDefault="00F1794E" w:rsidP="008364CA">
            <w:pPr>
              <w:jc w:val="both"/>
              <w:rPr>
                <w:rFonts w:ascii="Times New Roman" w:hAnsi="Times New Roman" w:cs="Times New Roman"/>
              </w:rPr>
            </w:pPr>
            <w:r w:rsidRPr="00F1794E">
              <w:rPr>
                <w:rFonts w:ascii="Times New Roman" w:hAnsi="Times New Roman" w:cs="Times New Roman"/>
                <w:b/>
                <w:noProof/>
                <w:lang w:bidi="ar-SA"/>
              </w:rPr>
              <w:pict>
                <v:rect id="_x0000_s1043" style="position:absolute;left:0;text-align:left;margin-left:8.95pt;margin-top:.8pt;width:11.4pt;height:9.6pt;z-index:251676672;mso-position-horizontal-relative:text;mso-position-vertical-relative:text"/>
              </w:pict>
            </w:r>
            <w:r w:rsidR="008E053B" w:rsidRPr="00297600">
              <w:rPr>
                <w:rFonts w:ascii="Times New Roman" w:hAnsi="Times New Roman" w:cs="Times New Roman"/>
                <w:b/>
                <w:lang w:val="ru-RU"/>
              </w:rPr>
              <w:t xml:space="preserve">         </w:t>
            </w:r>
            <w:r w:rsidR="008E053B">
              <w:rPr>
                <w:rFonts w:ascii="Times New Roman" w:hAnsi="Times New Roman" w:cs="Times New Roman"/>
              </w:rPr>
              <w:t>Не підтримую жодного кандидата</w:t>
            </w:r>
          </w:p>
        </w:tc>
      </w:tr>
      <w:tr w:rsidR="008E053B" w:rsidTr="00237427">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237427">
        <w:tc>
          <w:tcPr>
            <w:tcW w:w="9855" w:type="dxa"/>
            <w:gridSpan w:val="4"/>
          </w:tcPr>
          <w:p w:rsidR="008E053B" w:rsidRPr="00297600" w:rsidRDefault="008E053B" w:rsidP="008364CA">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В бюлетені має бути залишена позначка ««+» або «V» навпроти прізвища лише щодо одного кандидата, якого Ви підтримуєте, або навпроти позначки «Не підтримую жодного кандидата».</w:t>
            </w:r>
          </w:p>
        </w:tc>
      </w:tr>
      <w:tr w:rsidR="008E053B" w:rsidTr="00237427">
        <w:tc>
          <w:tcPr>
            <w:tcW w:w="9855" w:type="dxa"/>
            <w:gridSpan w:val="4"/>
          </w:tcPr>
          <w:p w:rsidR="008E053B" w:rsidRDefault="008E053B" w:rsidP="008364CA">
            <w:pPr>
              <w:jc w:val="both"/>
              <w:rPr>
                <w:rFonts w:ascii="Times New Roman" w:hAnsi="Times New Roman" w:cs="Times New Roman"/>
                <w:b/>
                <w:noProof/>
                <w:lang w:bidi="ar-SA"/>
              </w:rPr>
            </w:pPr>
          </w:p>
        </w:tc>
      </w:tr>
      <w:tr w:rsidR="008E053B" w:rsidTr="00237427">
        <w:tc>
          <w:tcPr>
            <w:tcW w:w="9855" w:type="dxa"/>
            <w:gridSpan w:val="4"/>
          </w:tcPr>
          <w:p w:rsidR="008E053B" w:rsidRDefault="008E053B" w:rsidP="008364CA">
            <w:pPr>
              <w:jc w:val="both"/>
              <w:rPr>
                <w:rFonts w:ascii="Times New Roman" w:hAnsi="Times New Roman" w:cs="Times New Roman"/>
                <w:b/>
              </w:rPr>
            </w:pPr>
          </w:p>
        </w:tc>
      </w:tr>
      <w:tr w:rsidR="008E053B" w:rsidTr="00237427">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p>
        </w:tc>
        <w:tc>
          <w:tcPr>
            <w:tcW w:w="3290" w:type="dxa"/>
          </w:tcPr>
          <w:p w:rsidR="008E053B" w:rsidRPr="00D606BC" w:rsidRDefault="008E053B" w:rsidP="008364CA">
            <w:pPr>
              <w:jc w:val="both"/>
              <w:rPr>
                <w:rFonts w:ascii="Times New Roman" w:hAnsi="Times New Roman" w:cs="Times New Roman"/>
                <w:b/>
              </w:rPr>
            </w:pPr>
          </w:p>
        </w:tc>
      </w:tr>
      <w:tr w:rsidR="008E053B" w:rsidTr="00237427">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p>
        </w:tc>
        <w:tc>
          <w:tcPr>
            <w:tcW w:w="3290" w:type="dxa"/>
          </w:tcPr>
          <w:p w:rsidR="008E053B" w:rsidRPr="00D606BC" w:rsidRDefault="008E053B" w:rsidP="008364CA">
            <w:pPr>
              <w:jc w:val="center"/>
              <w:rPr>
                <w:rFonts w:ascii="Times New Roman" w:hAnsi="Times New Roman" w:cs="Times New Roman"/>
                <w:b/>
                <w:sz w:val="18"/>
              </w:rPr>
            </w:pPr>
          </w:p>
        </w:tc>
      </w:tr>
      <w:tr w:rsidR="008E053B" w:rsidTr="00237427">
        <w:tc>
          <w:tcPr>
            <w:tcW w:w="3285"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8E053B" w:rsidRPr="00D606BC" w:rsidRDefault="008E053B" w:rsidP="008364CA">
            <w:pPr>
              <w:jc w:val="both"/>
              <w:rPr>
                <w:rFonts w:ascii="Times New Roman" w:hAnsi="Times New Roman" w:cs="Times New Roman"/>
                <w:b/>
              </w:rPr>
            </w:pPr>
            <w:r w:rsidRPr="00D606BC">
              <w:rPr>
                <w:rFonts w:ascii="Times New Roman" w:hAnsi="Times New Roman" w:cs="Times New Roman"/>
                <w:b/>
              </w:rPr>
              <w:t>___________________________</w:t>
            </w:r>
          </w:p>
        </w:tc>
      </w:tr>
      <w:tr w:rsidR="008E053B" w:rsidTr="00237427">
        <w:tc>
          <w:tcPr>
            <w:tcW w:w="3285" w:type="dxa"/>
          </w:tcPr>
          <w:p w:rsidR="008E053B" w:rsidRPr="00D606BC" w:rsidRDefault="008E053B" w:rsidP="008364CA">
            <w:pPr>
              <w:jc w:val="both"/>
              <w:rPr>
                <w:rFonts w:ascii="Times New Roman" w:hAnsi="Times New Roman" w:cs="Times New Roman"/>
                <w:b/>
              </w:rPr>
            </w:pPr>
          </w:p>
        </w:tc>
        <w:tc>
          <w:tcPr>
            <w:tcW w:w="3280" w:type="dxa"/>
            <w:gridSpan w:val="2"/>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8E053B" w:rsidRPr="00D606BC" w:rsidRDefault="008E053B" w:rsidP="008364CA">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8E053B" w:rsidTr="00237427">
        <w:tc>
          <w:tcPr>
            <w:tcW w:w="9855" w:type="dxa"/>
            <w:gridSpan w:val="4"/>
          </w:tcPr>
          <w:p w:rsidR="008E053B" w:rsidRDefault="008E053B" w:rsidP="008364CA">
            <w:pPr>
              <w:jc w:val="both"/>
              <w:rPr>
                <w:rFonts w:ascii="Times New Roman" w:hAnsi="Times New Roman" w:cs="Times New Roman"/>
                <w:b/>
              </w:rPr>
            </w:pPr>
            <w:r>
              <w:rPr>
                <w:rFonts w:ascii="Times New Roman" w:hAnsi="Times New Roman" w:cs="Times New Roman"/>
                <w:b/>
              </w:rPr>
              <w:t>М. П.</w:t>
            </w:r>
          </w:p>
        </w:tc>
      </w:tr>
      <w:tr w:rsidR="008E053B" w:rsidTr="00237427">
        <w:tc>
          <w:tcPr>
            <w:tcW w:w="9855" w:type="dxa"/>
            <w:gridSpan w:val="4"/>
          </w:tcPr>
          <w:p w:rsidR="008E053B" w:rsidRDefault="008E053B" w:rsidP="008364CA">
            <w:pPr>
              <w:jc w:val="both"/>
              <w:rPr>
                <w:rFonts w:ascii="Times New Roman" w:hAnsi="Times New Roman" w:cs="Times New Roman"/>
                <w:b/>
              </w:rPr>
            </w:pPr>
          </w:p>
        </w:tc>
      </w:tr>
      <w:tr w:rsidR="008E053B" w:rsidTr="00237427">
        <w:tc>
          <w:tcPr>
            <w:tcW w:w="9855" w:type="dxa"/>
            <w:gridSpan w:val="4"/>
          </w:tcPr>
          <w:p w:rsidR="008E053B" w:rsidRDefault="008E053B" w:rsidP="008364CA">
            <w:pPr>
              <w:jc w:val="both"/>
              <w:rPr>
                <w:rFonts w:ascii="Times New Roman" w:hAnsi="Times New Roman" w:cs="Times New Roman"/>
                <w:b/>
              </w:rPr>
            </w:pPr>
          </w:p>
        </w:tc>
      </w:tr>
      <w:tr w:rsidR="008E053B" w:rsidTr="00237427">
        <w:tc>
          <w:tcPr>
            <w:tcW w:w="9855" w:type="dxa"/>
            <w:gridSpan w:val="4"/>
          </w:tcPr>
          <w:p w:rsidR="008E053B" w:rsidRDefault="008E053B" w:rsidP="008364CA">
            <w:pPr>
              <w:jc w:val="both"/>
              <w:rPr>
                <w:rFonts w:ascii="Times New Roman" w:hAnsi="Times New Roman" w:cs="Times New Roman"/>
                <w:b/>
              </w:rPr>
            </w:pPr>
          </w:p>
        </w:tc>
      </w:tr>
    </w:tbl>
    <w:p w:rsidR="008E053B" w:rsidRDefault="008E053B" w:rsidP="008E053B">
      <w:pPr>
        <w:jc w:val="both"/>
        <w:rPr>
          <w:rFonts w:ascii="Times New Roman" w:hAnsi="Times New Roman" w:cs="Times New Roman"/>
          <w:b/>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16655F" w:rsidRDefault="0016655F" w:rsidP="008E053B">
      <w:pPr>
        <w:ind w:firstLine="709"/>
        <w:jc w:val="both"/>
        <w:rPr>
          <w:rFonts w:ascii="Times New Roman" w:hAnsi="Times New Roman" w:cs="Times New Roman"/>
        </w:rPr>
      </w:pPr>
    </w:p>
    <w:p w:rsidR="00D606BC" w:rsidRDefault="00D606BC"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tbl>
      <w:tblPr>
        <w:tblStyle w:val="a4"/>
        <w:tblW w:w="0" w:type="auto"/>
        <w:tblInd w:w="6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0"/>
      </w:tblGrid>
      <w:tr w:rsidR="008E053B" w:rsidTr="008364CA">
        <w:trPr>
          <w:trHeight w:val="244"/>
        </w:trPr>
        <w:tc>
          <w:tcPr>
            <w:tcW w:w="2820" w:type="dxa"/>
          </w:tcPr>
          <w:p w:rsidR="008E053B" w:rsidRPr="00CC09DE" w:rsidRDefault="008E053B" w:rsidP="008364CA">
            <w:pPr>
              <w:rPr>
                <w:rFonts w:ascii="Times New Roman" w:hAnsi="Times New Roman" w:cs="Times New Roman"/>
                <w:i/>
              </w:rPr>
            </w:pPr>
            <w:r>
              <w:rPr>
                <w:rFonts w:ascii="Times New Roman" w:hAnsi="Times New Roman" w:cs="Times New Roman"/>
                <w:i/>
              </w:rPr>
              <w:lastRenderedPageBreak/>
              <w:t>Додаток 7</w:t>
            </w:r>
            <w:r w:rsidRPr="00CC09DE">
              <w:rPr>
                <w:rFonts w:ascii="Times New Roman" w:hAnsi="Times New Roman" w:cs="Times New Roman"/>
                <w:i/>
              </w:rPr>
              <w:t xml:space="preserve"> до Положення</w:t>
            </w:r>
          </w:p>
        </w:tc>
      </w:tr>
      <w:tr w:rsidR="008E053B" w:rsidTr="008364CA">
        <w:trPr>
          <w:trHeight w:val="258"/>
        </w:trPr>
        <w:tc>
          <w:tcPr>
            <w:tcW w:w="2820" w:type="dxa"/>
          </w:tcPr>
          <w:p w:rsidR="008E053B" w:rsidRPr="00CC09DE" w:rsidRDefault="008E053B" w:rsidP="008364CA">
            <w:pPr>
              <w:jc w:val="both"/>
              <w:rPr>
                <w:rFonts w:ascii="Times New Roman" w:hAnsi="Times New Roman" w:cs="Times New Roman"/>
                <w:b/>
              </w:rPr>
            </w:pPr>
          </w:p>
        </w:tc>
      </w:tr>
      <w:tr w:rsidR="008E053B" w:rsidTr="008364CA">
        <w:trPr>
          <w:trHeight w:val="244"/>
        </w:trPr>
        <w:tc>
          <w:tcPr>
            <w:tcW w:w="2820" w:type="dxa"/>
          </w:tcPr>
          <w:p w:rsidR="008E053B" w:rsidRDefault="008364CA" w:rsidP="008364CA">
            <w:pPr>
              <w:rPr>
                <w:rFonts w:ascii="Times New Roman" w:hAnsi="Times New Roman" w:cs="Times New Roman"/>
              </w:rPr>
            </w:pPr>
            <w:r>
              <w:rPr>
                <w:rFonts w:ascii="Times New Roman" w:hAnsi="Times New Roman" w:cs="Times New Roman"/>
                <w:b/>
              </w:rPr>
              <w:t>«</w:t>
            </w:r>
            <w:r w:rsidR="008E053B" w:rsidRPr="00CC09DE">
              <w:rPr>
                <w:rFonts w:ascii="Times New Roman" w:hAnsi="Times New Roman" w:cs="Times New Roman"/>
                <w:b/>
              </w:rPr>
              <w:t>ЗАТВЕРДЖЕНО</w:t>
            </w:r>
            <w:r>
              <w:rPr>
                <w:rFonts w:ascii="Times New Roman" w:hAnsi="Times New Roman" w:cs="Times New Roman"/>
                <w:b/>
              </w:rPr>
              <w:t>»</w:t>
            </w:r>
          </w:p>
        </w:tc>
      </w:tr>
      <w:tr w:rsidR="008E053B" w:rsidTr="008364CA">
        <w:trPr>
          <w:trHeight w:val="258"/>
        </w:trPr>
        <w:tc>
          <w:tcPr>
            <w:tcW w:w="2820" w:type="dxa"/>
          </w:tcPr>
          <w:p w:rsidR="008E053B" w:rsidRDefault="008364CA" w:rsidP="008364CA">
            <w:pPr>
              <w:jc w:val="both"/>
              <w:rPr>
                <w:rFonts w:ascii="Times New Roman" w:hAnsi="Times New Roman" w:cs="Times New Roman"/>
              </w:rPr>
            </w:pPr>
            <w:r>
              <w:rPr>
                <w:rFonts w:ascii="Times New Roman" w:hAnsi="Times New Roman" w:cs="Times New Roman"/>
              </w:rPr>
              <w:t>Голова лічильної</w:t>
            </w:r>
            <w:r w:rsidR="008E053B">
              <w:rPr>
                <w:rFonts w:ascii="Times New Roman" w:hAnsi="Times New Roman" w:cs="Times New Roman"/>
              </w:rPr>
              <w:t xml:space="preserve"> </w:t>
            </w:r>
            <w:r>
              <w:rPr>
                <w:rFonts w:ascii="Times New Roman" w:hAnsi="Times New Roman" w:cs="Times New Roman"/>
              </w:rPr>
              <w:t>комісії</w:t>
            </w:r>
          </w:p>
        </w:tc>
      </w:tr>
      <w:tr w:rsidR="008E053B" w:rsidTr="008364CA">
        <w:trPr>
          <w:trHeight w:val="258"/>
        </w:trPr>
        <w:tc>
          <w:tcPr>
            <w:tcW w:w="2820" w:type="dxa"/>
          </w:tcPr>
          <w:p w:rsidR="008E053B" w:rsidRDefault="008E053B" w:rsidP="008364CA">
            <w:pPr>
              <w:jc w:val="both"/>
              <w:rPr>
                <w:rFonts w:ascii="Times New Roman" w:hAnsi="Times New Roman" w:cs="Times New Roman"/>
              </w:rPr>
            </w:pPr>
            <w:r>
              <w:rPr>
                <w:rFonts w:ascii="Times New Roman" w:hAnsi="Times New Roman" w:cs="Times New Roman"/>
              </w:rPr>
              <w:t>_______________________</w:t>
            </w:r>
          </w:p>
        </w:tc>
      </w:tr>
      <w:tr w:rsidR="008E053B" w:rsidTr="008364CA">
        <w:trPr>
          <w:trHeight w:val="272"/>
        </w:trPr>
        <w:tc>
          <w:tcPr>
            <w:tcW w:w="2820" w:type="dxa"/>
          </w:tcPr>
          <w:p w:rsidR="008E053B" w:rsidRDefault="008364CA" w:rsidP="008364CA">
            <w:pPr>
              <w:jc w:val="center"/>
              <w:rPr>
                <w:rFonts w:ascii="Times New Roman" w:hAnsi="Times New Roman" w:cs="Times New Roman"/>
              </w:rPr>
            </w:pPr>
            <w:r>
              <w:rPr>
                <w:rFonts w:ascii="Times New Roman" w:hAnsi="Times New Roman" w:cs="Times New Roman"/>
                <w:sz w:val="18"/>
              </w:rPr>
              <w:t>П.І.Б.</w:t>
            </w:r>
          </w:p>
        </w:tc>
      </w:tr>
      <w:tr w:rsidR="008E053B" w:rsidTr="008364CA">
        <w:trPr>
          <w:trHeight w:val="272"/>
        </w:trPr>
        <w:tc>
          <w:tcPr>
            <w:tcW w:w="2820" w:type="dxa"/>
          </w:tcPr>
          <w:p w:rsidR="008E053B" w:rsidRDefault="008364CA" w:rsidP="008364CA">
            <w:pPr>
              <w:jc w:val="center"/>
              <w:rPr>
                <w:rFonts w:ascii="Times New Roman" w:hAnsi="Times New Roman" w:cs="Times New Roman"/>
              </w:rPr>
            </w:pPr>
            <w:r>
              <w:rPr>
                <w:rFonts w:ascii="Times New Roman" w:hAnsi="Times New Roman" w:cs="Times New Roman"/>
              </w:rPr>
              <w:t>_______________________</w:t>
            </w:r>
          </w:p>
        </w:tc>
      </w:tr>
      <w:tr w:rsidR="008364CA" w:rsidTr="008364CA">
        <w:trPr>
          <w:trHeight w:val="272"/>
        </w:trPr>
        <w:tc>
          <w:tcPr>
            <w:tcW w:w="2820" w:type="dxa"/>
          </w:tcPr>
          <w:p w:rsidR="008364CA" w:rsidRDefault="008364CA" w:rsidP="008364CA">
            <w:pPr>
              <w:jc w:val="center"/>
              <w:rPr>
                <w:rFonts w:ascii="Times New Roman" w:hAnsi="Times New Roman" w:cs="Times New Roman"/>
              </w:rPr>
            </w:pPr>
            <w:r w:rsidRPr="008364CA">
              <w:rPr>
                <w:rFonts w:ascii="Times New Roman" w:hAnsi="Times New Roman" w:cs="Times New Roman"/>
                <w:sz w:val="18"/>
              </w:rPr>
              <w:t>(підпис)</w:t>
            </w:r>
          </w:p>
        </w:tc>
      </w:tr>
    </w:tbl>
    <w:p w:rsidR="008E053B" w:rsidRDefault="008E053B" w:rsidP="008E053B">
      <w:pPr>
        <w:jc w:val="right"/>
        <w:rPr>
          <w:rFonts w:ascii="Times New Roman" w:hAnsi="Times New Roman" w:cs="Times New Roman"/>
        </w:rPr>
      </w:pPr>
    </w:p>
    <w:p w:rsidR="008E053B" w:rsidRDefault="008E053B" w:rsidP="008E053B">
      <w:pPr>
        <w:jc w:val="right"/>
        <w:rPr>
          <w:rFonts w:ascii="Times New Roman" w:hAnsi="Times New Roman" w:cs="Times New Roman"/>
        </w:rPr>
      </w:pPr>
    </w:p>
    <w:p w:rsidR="008E053B" w:rsidRDefault="008E053B" w:rsidP="008364CA">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8E053B" w:rsidTr="00281AE8">
        <w:tc>
          <w:tcPr>
            <w:tcW w:w="9855" w:type="dxa"/>
            <w:gridSpan w:val="2"/>
          </w:tcPr>
          <w:p w:rsidR="008E053B" w:rsidRPr="00CC09DE" w:rsidRDefault="008E053B" w:rsidP="008364CA">
            <w:pPr>
              <w:jc w:val="center"/>
              <w:rPr>
                <w:rFonts w:ascii="Times New Roman" w:hAnsi="Times New Roman" w:cs="Times New Roman"/>
                <w:b/>
              </w:rPr>
            </w:pPr>
            <w:r w:rsidRPr="00CC09DE">
              <w:rPr>
                <w:rFonts w:ascii="Times New Roman" w:hAnsi="Times New Roman" w:cs="Times New Roman"/>
                <w:b/>
              </w:rPr>
              <w:t>СПИСОК</w:t>
            </w:r>
          </w:p>
          <w:p w:rsidR="008364CA" w:rsidRDefault="008364CA" w:rsidP="008364CA">
            <w:pPr>
              <w:jc w:val="center"/>
              <w:rPr>
                <w:rFonts w:ascii="Times New Roman" w:hAnsi="Times New Roman" w:cs="Times New Roman"/>
                <w:b/>
              </w:rPr>
            </w:pPr>
            <w:r>
              <w:rPr>
                <w:rFonts w:ascii="Times New Roman" w:hAnsi="Times New Roman" w:cs="Times New Roman"/>
                <w:b/>
              </w:rPr>
              <w:t xml:space="preserve">суддів для отримання </w:t>
            </w:r>
            <w:r w:rsidR="00281AE8">
              <w:rPr>
                <w:rFonts w:ascii="Times New Roman" w:hAnsi="Times New Roman" w:cs="Times New Roman"/>
                <w:b/>
              </w:rPr>
              <w:t>бюлетенів для таємного голосування</w:t>
            </w:r>
            <w:r>
              <w:rPr>
                <w:rFonts w:ascii="Times New Roman" w:hAnsi="Times New Roman" w:cs="Times New Roman"/>
                <w:b/>
              </w:rPr>
              <w:t xml:space="preserve"> </w:t>
            </w:r>
          </w:p>
          <w:p w:rsidR="008E053B" w:rsidRDefault="008E053B" w:rsidP="008364CA">
            <w:pPr>
              <w:jc w:val="center"/>
              <w:rPr>
                <w:rFonts w:ascii="Times New Roman" w:hAnsi="Times New Roman" w:cs="Times New Roman"/>
                <w:b/>
              </w:rPr>
            </w:pPr>
            <w:r w:rsidRPr="00CC09DE">
              <w:rPr>
                <w:rFonts w:ascii="Times New Roman" w:hAnsi="Times New Roman" w:cs="Times New Roman"/>
                <w:b/>
              </w:rPr>
              <w:t>з обрання на адміністративну посаду</w:t>
            </w:r>
          </w:p>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281AE8">
        <w:tc>
          <w:tcPr>
            <w:tcW w:w="9855" w:type="dxa"/>
            <w:gridSpan w:val="2"/>
          </w:tcPr>
          <w:p w:rsidR="008E053B" w:rsidRPr="00EE7C15" w:rsidRDefault="00BF1C5B" w:rsidP="00D606BC">
            <w:pPr>
              <w:jc w:val="center"/>
              <w:rPr>
                <w:rFonts w:ascii="Times New Roman" w:hAnsi="Times New Roman" w:cs="Times New Roman"/>
              </w:rPr>
            </w:pPr>
            <w:r w:rsidRPr="00EE7C15">
              <w:rPr>
                <w:rFonts w:ascii="Times New Roman" w:hAnsi="Times New Roman" w:cs="Times New Roman"/>
                <w:sz w:val="18"/>
              </w:rPr>
              <w:t xml:space="preserve">назва посади </w:t>
            </w:r>
          </w:p>
        </w:tc>
      </w:tr>
      <w:tr w:rsidR="008E053B" w:rsidTr="00281AE8">
        <w:tc>
          <w:tcPr>
            <w:tcW w:w="9855" w:type="dxa"/>
            <w:gridSpan w:val="2"/>
          </w:tcPr>
          <w:p w:rsidR="008E053B" w:rsidRDefault="008E053B" w:rsidP="008364CA">
            <w:pPr>
              <w:jc w:val="both"/>
              <w:rPr>
                <w:rFonts w:ascii="Times New Roman" w:hAnsi="Times New Roman" w:cs="Times New Roman"/>
                <w:b/>
              </w:rPr>
            </w:pPr>
          </w:p>
        </w:tc>
      </w:tr>
      <w:tr w:rsidR="008E053B" w:rsidTr="00281AE8">
        <w:tc>
          <w:tcPr>
            <w:tcW w:w="9855" w:type="dxa"/>
            <w:gridSpan w:val="2"/>
          </w:tcPr>
          <w:p w:rsidR="008E053B" w:rsidRDefault="008E053B" w:rsidP="008364CA">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8E053B" w:rsidTr="00281AE8">
        <w:tc>
          <w:tcPr>
            <w:tcW w:w="9855" w:type="dxa"/>
            <w:gridSpan w:val="2"/>
          </w:tcPr>
          <w:p w:rsidR="008E053B" w:rsidRPr="00EE7C15" w:rsidRDefault="008E053B" w:rsidP="008364CA">
            <w:pPr>
              <w:jc w:val="center"/>
              <w:rPr>
                <w:rFonts w:ascii="Times New Roman" w:hAnsi="Times New Roman" w:cs="Times New Roman"/>
              </w:rPr>
            </w:pPr>
            <w:r w:rsidRPr="00EE7C15">
              <w:rPr>
                <w:rFonts w:ascii="Times New Roman" w:hAnsi="Times New Roman" w:cs="Times New Roman"/>
                <w:sz w:val="18"/>
              </w:rPr>
              <w:t>назва суду</w:t>
            </w:r>
          </w:p>
        </w:tc>
      </w:tr>
      <w:tr w:rsidR="008E053B" w:rsidTr="00281AE8">
        <w:tc>
          <w:tcPr>
            <w:tcW w:w="9855" w:type="dxa"/>
            <w:gridSpan w:val="2"/>
          </w:tcPr>
          <w:p w:rsidR="008E053B" w:rsidRDefault="008E053B" w:rsidP="008364CA">
            <w:pPr>
              <w:jc w:val="both"/>
              <w:rPr>
                <w:rFonts w:ascii="Times New Roman" w:hAnsi="Times New Roman" w:cs="Times New Roman"/>
                <w:b/>
              </w:rPr>
            </w:pPr>
          </w:p>
        </w:tc>
      </w:tr>
      <w:tr w:rsidR="00281AE8" w:rsidTr="00281AE8">
        <w:tc>
          <w:tcPr>
            <w:tcW w:w="4927" w:type="dxa"/>
          </w:tcPr>
          <w:p w:rsidR="00281AE8" w:rsidRDefault="00281AE8" w:rsidP="00767893">
            <w:pPr>
              <w:jc w:val="both"/>
              <w:rPr>
                <w:rFonts w:ascii="Times New Roman" w:hAnsi="Times New Roman" w:cs="Times New Roman"/>
                <w:b/>
              </w:rPr>
            </w:pPr>
            <w:r>
              <w:rPr>
                <w:rFonts w:ascii="Times New Roman" w:hAnsi="Times New Roman" w:cs="Times New Roman"/>
                <w:b/>
              </w:rPr>
              <w:t>«     »  ________________ 202__ року</w:t>
            </w:r>
          </w:p>
        </w:tc>
        <w:tc>
          <w:tcPr>
            <w:tcW w:w="4928" w:type="dxa"/>
          </w:tcPr>
          <w:p w:rsidR="00281AE8" w:rsidRDefault="00281AE8" w:rsidP="00767893">
            <w:pPr>
              <w:jc w:val="center"/>
              <w:rPr>
                <w:rFonts w:ascii="Times New Roman" w:hAnsi="Times New Roman" w:cs="Times New Roman"/>
                <w:b/>
              </w:rPr>
            </w:pPr>
            <w:r>
              <w:rPr>
                <w:rFonts w:ascii="Times New Roman" w:hAnsi="Times New Roman" w:cs="Times New Roman"/>
                <w:b/>
              </w:rPr>
              <w:t>_________________________________</w:t>
            </w:r>
          </w:p>
        </w:tc>
      </w:tr>
      <w:tr w:rsidR="00281AE8" w:rsidTr="00281AE8">
        <w:tc>
          <w:tcPr>
            <w:tcW w:w="4927" w:type="dxa"/>
          </w:tcPr>
          <w:p w:rsidR="00281AE8" w:rsidRDefault="00281AE8" w:rsidP="00767893">
            <w:pPr>
              <w:jc w:val="right"/>
              <w:rPr>
                <w:rFonts w:ascii="Times New Roman" w:hAnsi="Times New Roman" w:cs="Times New Roman"/>
                <w:b/>
              </w:rPr>
            </w:pPr>
          </w:p>
        </w:tc>
        <w:tc>
          <w:tcPr>
            <w:tcW w:w="4928" w:type="dxa"/>
          </w:tcPr>
          <w:p w:rsidR="00281AE8" w:rsidRPr="00297600" w:rsidRDefault="00281AE8"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281AE8" w:rsidTr="00281AE8">
        <w:tc>
          <w:tcPr>
            <w:tcW w:w="9855" w:type="dxa"/>
            <w:gridSpan w:val="2"/>
          </w:tcPr>
          <w:p w:rsidR="00281AE8" w:rsidRDefault="00281AE8" w:rsidP="008364CA">
            <w:pPr>
              <w:jc w:val="both"/>
              <w:rPr>
                <w:rFonts w:ascii="Times New Roman" w:hAnsi="Times New Roman" w:cs="Times New Roman"/>
                <w:b/>
              </w:rPr>
            </w:pPr>
          </w:p>
        </w:tc>
      </w:tr>
    </w:tbl>
    <w:p w:rsidR="008E053B" w:rsidRDefault="008E053B" w:rsidP="008E053B">
      <w:pPr>
        <w:jc w:val="both"/>
        <w:rPr>
          <w:rFonts w:ascii="Times New Roman" w:hAnsi="Times New Roman" w:cs="Times New Roman"/>
          <w:b/>
        </w:rPr>
      </w:pPr>
    </w:p>
    <w:p w:rsidR="008E053B" w:rsidRDefault="008E053B" w:rsidP="008E053B">
      <w:pPr>
        <w:jc w:val="center"/>
        <w:rPr>
          <w:rFonts w:ascii="Times New Roman" w:hAnsi="Times New Roman" w:cs="Times New Roman"/>
          <w:b/>
        </w:rPr>
      </w:pPr>
    </w:p>
    <w:tbl>
      <w:tblPr>
        <w:tblStyle w:val="a4"/>
        <w:tblW w:w="0" w:type="auto"/>
        <w:tblLook w:val="04A0"/>
      </w:tblPr>
      <w:tblGrid>
        <w:gridCol w:w="580"/>
        <w:gridCol w:w="3923"/>
        <w:gridCol w:w="2903"/>
        <w:gridCol w:w="2449"/>
      </w:tblGrid>
      <w:tr w:rsidR="00281AE8" w:rsidTr="00281AE8">
        <w:tc>
          <w:tcPr>
            <w:tcW w:w="580" w:type="dxa"/>
          </w:tcPr>
          <w:p w:rsidR="00281AE8" w:rsidRDefault="00281AE8" w:rsidP="008E053B">
            <w:pPr>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п.п</w:t>
            </w:r>
            <w:proofErr w:type="spellEnd"/>
            <w:r>
              <w:rPr>
                <w:rFonts w:ascii="Times New Roman" w:hAnsi="Times New Roman" w:cs="Times New Roman"/>
                <w:b/>
              </w:rPr>
              <w:t>.</w:t>
            </w:r>
          </w:p>
        </w:tc>
        <w:tc>
          <w:tcPr>
            <w:tcW w:w="3923" w:type="dxa"/>
          </w:tcPr>
          <w:p w:rsidR="00281AE8" w:rsidRDefault="00281AE8" w:rsidP="008E053B">
            <w:pPr>
              <w:jc w:val="center"/>
              <w:rPr>
                <w:rFonts w:ascii="Times New Roman" w:hAnsi="Times New Roman" w:cs="Times New Roman"/>
                <w:b/>
              </w:rPr>
            </w:pPr>
            <w:r>
              <w:rPr>
                <w:rFonts w:ascii="Times New Roman" w:hAnsi="Times New Roman" w:cs="Times New Roman"/>
                <w:b/>
              </w:rPr>
              <w:t>Прізвище, ім’я, по батькові судді</w:t>
            </w:r>
          </w:p>
        </w:tc>
        <w:tc>
          <w:tcPr>
            <w:tcW w:w="2903" w:type="dxa"/>
          </w:tcPr>
          <w:p w:rsidR="00281AE8" w:rsidRDefault="00281AE8" w:rsidP="008E053B">
            <w:pPr>
              <w:jc w:val="center"/>
              <w:rPr>
                <w:rFonts w:ascii="Times New Roman" w:hAnsi="Times New Roman" w:cs="Times New Roman"/>
                <w:b/>
              </w:rPr>
            </w:pPr>
            <w:r>
              <w:rPr>
                <w:rFonts w:ascii="Times New Roman" w:hAnsi="Times New Roman" w:cs="Times New Roman"/>
                <w:b/>
              </w:rPr>
              <w:t>Підпис судді, що отримав бюлетень</w:t>
            </w:r>
          </w:p>
        </w:tc>
        <w:tc>
          <w:tcPr>
            <w:tcW w:w="2449" w:type="dxa"/>
          </w:tcPr>
          <w:p w:rsidR="00281AE8" w:rsidRDefault="00281AE8" w:rsidP="008E053B">
            <w:pPr>
              <w:jc w:val="center"/>
              <w:rPr>
                <w:rFonts w:ascii="Times New Roman" w:hAnsi="Times New Roman" w:cs="Times New Roman"/>
                <w:b/>
              </w:rPr>
            </w:pPr>
            <w:r>
              <w:rPr>
                <w:rFonts w:ascii="Times New Roman" w:hAnsi="Times New Roman" w:cs="Times New Roman"/>
                <w:b/>
              </w:rPr>
              <w:t>Підпис члена лічильної комісії, який видав бюлетень</w:t>
            </w:r>
          </w:p>
        </w:tc>
      </w:tr>
      <w:tr w:rsidR="00281AE8" w:rsidTr="00281AE8">
        <w:tc>
          <w:tcPr>
            <w:tcW w:w="580" w:type="dxa"/>
          </w:tcPr>
          <w:p w:rsidR="00281AE8" w:rsidRDefault="00281AE8" w:rsidP="008E053B">
            <w:pPr>
              <w:jc w:val="center"/>
              <w:rPr>
                <w:rFonts w:ascii="Times New Roman" w:hAnsi="Times New Roman" w:cs="Times New Roman"/>
                <w:b/>
              </w:rPr>
            </w:pPr>
          </w:p>
        </w:tc>
        <w:tc>
          <w:tcPr>
            <w:tcW w:w="3923" w:type="dxa"/>
          </w:tcPr>
          <w:p w:rsidR="00281AE8" w:rsidRDefault="00281AE8" w:rsidP="008E053B">
            <w:pPr>
              <w:jc w:val="center"/>
              <w:rPr>
                <w:rFonts w:ascii="Times New Roman" w:hAnsi="Times New Roman" w:cs="Times New Roman"/>
                <w:b/>
              </w:rPr>
            </w:pPr>
          </w:p>
        </w:tc>
        <w:tc>
          <w:tcPr>
            <w:tcW w:w="2903" w:type="dxa"/>
          </w:tcPr>
          <w:p w:rsidR="00281AE8" w:rsidRDefault="00281AE8" w:rsidP="008E053B">
            <w:pPr>
              <w:jc w:val="center"/>
              <w:rPr>
                <w:rFonts w:ascii="Times New Roman" w:hAnsi="Times New Roman" w:cs="Times New Roman"/>
                <w:b/>
              </w:rPr>
            </w:pPr>
          </w:p>
        </w:tc>
        <w:tc>
          <w:tcPr>
            <w:tcW w:w="2449" w:type="dxa"/>
          </w:tcPr>
          <w:p w:rsidR="00281AE8" w:rsidRDefault="00281AE8" w:rsidP="008E053B">
            <w:pPr>
              <w:jc w:val="center"/>
              <w:rPr>
                <w:rFonts w:ascii="Times New Roman" w:hAnsi="Times New Roman" w:cs="Times New Roman"/>
                <w:b/>
              </w:rPr>
            </w:pPr>
          </w:p>
        </w:tc>
      </w:tr>
      <w:tr w:rsidR="00281AE8" w:rsidTr="00281AE8">
        <w:tc>
          <w:tcPr>
            <w:tcW w:w="580" w:type="dxa"/>
          </w:tcPr>
          <w:p w:rsidR="00281AE8" w:rsidRDefault="00281AE8" w:rsidP="008E053B">
            <w:pPr>
              <w:jc w:val="center"/>
              <w:rPr>
                <w:rFonts w:ascii="Times New Roman" w:hAnsi="Times New Roman" w:cs="Times New Roman"/>
                <w:b/>
              </w:rPr>
            </w:pPr>
          </w:p>
        </w:tc>
        <w:tc>
          <w:tcPr>
            <w:tcW w:w="3923" w:type="dxa"/>
          </w:tcPr>
          <w:p w:rsidR="00281AE8" w:rsidRDefault="00281AE8" w:rsidP="008E053B">
            <w:pPr>
              <w:jc w:val="center"/>
              <w:rPr>
                <w:rFonts w:ascii="Times New Roman" w:hAnsi="Times New Roman" w:cs="Times New Roman"/>
                <w:b/>
              </w:rPr>
            </w:pPr>
          </w:p>
        </w:tc>
        <w:tc>
          <w:tcPr>
            <w:tcW w:w="2903" w:type="dxa"/>
          </w:tcPr>
          <w:p w:rsidR="00281AE8" w:rsidRDefault="00281AE8" w:rsidP="008E053B">
            <w:pPr>
              <w:jc w:val="center"/>
              <w:rPr>
                <w:rFonts w:ascii="Times New Roman" w:hAnsi="Times New Roman" w:cs="Times New Roman"/>
                <w:b/>
              </w:rPr>
            </w:pPr>
          </w:p>
        </w:tc>
        <w:tc>
          <w:tcPr>
            <w:tcW w:w="2449" w:type="dxa"/>
          </w:tcPr>
          <w:p w:rsidR="00281AE8" w:rsidRDefault="00281AE8" w:rsidP="008E053B">
            <w:pPr>
              <w:jc w:val="center"/>
              <w:rPr>
                <w:rFonts w:ascii="Times New Roman" w:hAnsi="Times New Roman" w:cs="Times New Roman"/>
                <w:b/>
              </w:rPr>
            </w:pPr>
          </w:p>
        </w:tc>
      </w:tr>
      <w:tr w:rsidR="00281AE8" w:rsidTr="00281AE8">
        <w:tc>
          <w:tcPr>
            <w:tcW w:w="580" w:type="dxa"/>
          </w:tcPr>
          <w:p w:rsidR="00281AE8" w:rsidRDefault="00281AE8" w:rsidP="008E053B">
            <w:pPr>
              <w:jc w:val="center"/>
              <w:rPr>
                <w:rFonts w:ascii="Times New Roman" w:hAnsi="Times New Roman" w:cs="Times New Roman"/>
                <w:b/>
              </w:rPr>
            </w:pPr>
          </w:p>
        </w:tc>
        <w:tc>
          <w:tcPr>
            <w:tcW w:w="3923" w:type="dxa"/>
          </w:tcPr>
          <w:p w:rsidR="00281AE8" w:rsidRDefault="00281AE8" w:rsidP="008E053B">
            <w:pPr>
              <w:jc w:val="center"/>
              <w:rPr>
                <w:rFonts w:ascii="Times New Roman" w:hAnsi="Times New Roman" w:cs="Times New Roman"/>
                <w:b/>
              </w:rPr>
            </w:pPr>
          </w:p>
        </w:tc>
        <w:tc>
          <w:tcPr>
            <w:tcW w:w="2903" w:type="dxa"/>
          </w:tcPr>
          <w:p w:rsidR="00281AE8" w:rsidRDefault="00281AE8" w:rsidP="008E053B">
            <w:pPr>
              <w:jc w:val="center"/>
              <w:rPr>
                <w:rFonts w:ascii="Times New Roman" w:hAnsi="Times New Roman" w:cs="Times New Roman"/>
                <w:b/>
              </w:rPr>
            </w:pPr>
          </w:p>
        </w:tc>
        <w:tc>
          <w:tcPr>
            <w:tcW w:w="2449" w:type="dxa"/>
          </w:tcPr>
          <w:p w:rsidR="00281AE8" w:rsidRDefault="00281AE8" w:rsidP="008E053B">
            <w:pPr>
              <w:jc w:val="center"/>
              <w:rPr>
                <w:rFonts w:ascii="Times New Roman" w:hAnsi="Times New Roman" w:cs="Times New Roman"/>
                <w:b/>
              </w:rPr>
            </w:pPr>
          </w:p>
        </w:tc>
      </w:tr>
      <w:tr w:rsidR="00281AE8" w:rsidTr="00281AE8">
        <w:tc>
          <w:tcPr>
            <w:tcW w:w="580" w:type="dxa"/>
          </w:tcPr>
          <w:p w:rsidR="00281AE8" w:rsidRDefault="00281AE8" w:rsidP="008E053B">
            <w:pPr>
              <w:jc w:val="center"/>
              <w:rPr>
                <w:rFonts w:ascii="Times New Roman" w:hAnsi="Times New Roman" w:cs="Times New Roman"/>
                <w:b/>
              </w:rPr>
            </w:pPr>
          </w:p>
        </w:tc>
        <w:tc>
          <w:tcPr>
            <w:tcW w:w="3923" w:type="dxa"/>
          </w:tcPr>
          <w:p w:rsidR="00281AE8" w:rsidRDefault="00281AE8" w:rsidP="008E053B">
            <w:pPr>
              <w:jc w:val="center"/>
              <w:rPr>
                <w:rFonts w:ascii="Times New Roman" w:hAnsi="Times New Roman" w:cs="Times New Roman"/>
                <w:b/>
              </w:rPr>
            </w:pPr>
          </w:p>
        </w:tc>
        <w:tc>
          <w:tcPr>
            <w:tcW w:w="2903" w:type="dxa"/>
          </w:tcPr>
          <w:p w:rsidR="00281AE8" w:rsidRDefault="00281AE8" w:rsidP="008E053B">
            <w:pPr>
              <w:jc w:val="center"/>
              <w:rPr>
                <w:rFonts w:ascii="Times New Roman" w:hAnsi="Times New Roman" w:cs="Times New Roman"/>
                <w:b/>
              </w:rPr>
            </w:pPr>
          </w:p>
        </w:tc>
        <w:tc>
          <w:tcPr>
            <w:tcW w:w="2449" w:type="dxa"/>
          </w:tcPr>
          <w:p w:rsidR="00281AE8" w:rsidRDefault="00281AE8" w:rsidP="008E053B">
            <w:pPr>
              <w:jc w:val="center"/>
              <w:rPr>
                <w:rFonts w:ascii="Times New Roman" w:hAnsi="Times New Roman" w:cs="Times New Roman"/>
                <w:b/>
              </w:rPr>
            </w:pPr>
          </w:p>
        </w:tc>
      </w:tr>
    </w:tbl>
    <w:p w:rsidR="008E053B" w:rsidRDefault="008E053B" w:rsidP="008E053B">
      <w:pPr>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1"/>
        <w:gridCol w:w="3098"/>
        <w:gridCol w:w="2916"/>
      </w:tblGrid>
      <w:tr w:rsidR="00281AE8" w:rsidRPr="00281AE8" w:rsidTr="00281AE8">
        <w:tc>
          <w:tcPr>
            <w:tcW w:w="9855" w:type="dxa"/>
            <w:gridSpan w:val="3"/>
          </w:tcPr>
          <w:p w:rsidR="00281AE8" w:rsidRDefault="00281AE8" w:rsidP="00281AE8">
            <w:pPr>
              <w:jc w:val="both"/>
              <w:rPr>
                <w:rFonts w:ascii="Times New Roman" w:hAnsi="Times New Roman" w:cs="Times New Roman"/>
                <w:sz w:val="20"/>
                <w:szCs w:val="20"/>
              </w:rPr>
            </w:pPr>
            <w:r w:rsidRPr="00281AE8">
              <w:rPr>
                <w:rFonts w:ascii="Times New Roman" w:hAnsi="Times New Roman" w:cs="Times New Roman"/>
                <w:sz w:val="20"/>
                <w:szCs w:val="20"/>
              </w:rPr>
              <w:t xml:space="preserve">Список складено уповноваженою </w:t>
            </w:r>
            <w:r>
              <w:rPr>
                <w:rFonts w:ascii="Times New Roman" w:hAnsi="Times New Roman" w:cs="Times New Roman"/>
                <w:sz w:val="20"/>
                <w:szCs w:val="20"/>
              </w:rPr>
              <w:t>особою</w:t>
            </w:r>
            <w:r w:rsidRPr="00281AE8">
              <w:rPr>
                <w:rFonts w:ascii="Times New Roman" w:hAnsi="Times New Roman" w:cs="Times New Roman"/>
                <w:sz w:val="20"/>
                <w:szCs w:val="20"/>
              </w:rPr>
              <w:t xml:space="preserve"> </w:t>
            </w:r>
          </w:p>
          <w:p w:rsidR="00D606BC" w:rsidRPr="00281AE8" w:rsidRDefault="00D606BC" w:rsidP="00281AE8">
            <w:pPr>
              <w:jc w:val="both"/>
              <w:rPr>
                <w:rFonts w:ascii="Times New Roman" w:hAnsi="Times New Roman" w:cs="Times New Roman"/>
                <w:sz w:val="20"/>
                <w:szCs w:val="20"/>
              </w:rPr>
            </w:pPr>
          </w:p>
        </w:tc>
      </w:tr>
      <w:tr w:rsidR="00281AE8" w:rsidRPr="00281AE8" w:rsidTr="00281AE8">
        <w:tc>
          <w:tcPr>
            <w:tcW w:w="4077" w:type="dxa"/>
          </w:tcPr>
          <w:p w:rsidR="00281AE8" w:rsidRPr="00281AE8" w:rsidRDefault="00281AE8" w:rsidP="00281AE8">
            <w:pPr>
              <w:jc w:val="both"/>
              <w:rPr>
                <w:rFonts w:ascii="Times New Roman" w:hAnsi="Times New Roman" w:cs="Times New Roman"/>
                <w:sz w:val="20"/>
                <w:szCs w:val="20"/>
              </w:rPr>
            </w:pPr>
            <w:r w:rsidRPr="00281AE8">
              <w:rPr>
                <w:rFonts w:ascii="Times New Roman" w:hAnsi="Times New Roman" w:cs="Times New Roman"/>
                <w:sz w:val="20"/>
                <w:szCs w:val="20"/>
              </w:rPr>
              <w:t>«     »  ________________ 202__ року</w:t>
            </w:r>
          </w:p>
        </w:tc>
        <w:tc>
          <w:tcPr>
            <w:tcW w:w="3119"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___________________________</w:t>
            </w:r>
          </w:p>
        </w:tc>
        <w:tc>
          <w:tcPr>
            <w:tcW w:w="2659"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___________________________</w:t>
            </w:r>
          </w:p>
        </w:tc>
      </w:tr>
      <w:tr w:rsidR="00281AE8" w:rsidRPr="00281AE8" w:rsidTr="00281AE8">
        <w:tc>
          <w:tcPr>
            <w:tcW w:w="4077" w:type="dxa"/>
          </w:tcPr>
          <w:p w:rsidR="00281AE8" w:rsidRPr="00281AE8" w:rsidRDefault="00281AE8" w:rsidP="00281AE8">
            <w:pPr>
              <w:jc w:val="both"/>
              <w:rPr>
                <w:rFonts w:ascii="Times New Roman" w:hAnsi="Times New Roman" w:cs="Times New Roman"/>
                <w:sz w:val="20"/>
                <w:szCs w:val="20"/>
              </w:rPr>
            </w:pPr>
          </w:p>
        </w:tc>
        <w:tc>
          <w:tcPr>
            <w:tcW w:w="3119" w:type="dxa"/>
          </w:tcPr>
          <w:p w:rsidR="00281AE8" w:rsidRPr="00281AE8" w:rsidRDefault="00281AE8" w:rsidP="00767893">
            <w:pPr>
              <w:jc w:val="center"/>
              <w:rPr>
                <w:rFonts w:ascii="Times New Roman" w:hAnsi="Times New Roman" w:cs="Times New Roman"/>
                <w:sz w:val="16"/>
                <w:szCs w:val="20"/>
              </w:rPr>
            </w:pPr>
            <w:r w:rsidRPr="00281AE8">
              <w:rPr>
                <w:rFonts w:ascii="Times New Roman" w:hAnsi="Times New Roman" w:cs="Times New Roman"/>
                <w:sz w:val="16"/>
                <w:szCs w:val="20"/>
              </w:rPr>
              <w:t>підпис</w:t>
            </w:r>
          </w:p>
        </w:tc>
        <w:tc>
          <w:tcPr>
            <w:tcW w:w="2659" w:type="dxa"/>
          </w:tcPr>
          <w:p w:rsidR="00281AE8" w:rsidRPr="00281AE8" w:rsidRDefault="00281AE8" w:rsidP="00767893">
            <w:pPr>
              <w:jc w:val="center"/>
              <w:rPr>
                <w:rFonts w:ascii="Times New Roman" w:hAnsi="Times New Roman" w:cs="Times New Roman"/>
                <w:sz w:val="16"/>
                <w:szCs w:val="20"/>
              </w:rPr>
            </w:pPr>
            <w:r w:rsidRPr="00281AE8">
              <w:rPr>
                <w:rFonts w:ascii="Times New Roman" w:hAnsi="Times New Roman" w:cs="Times New Roman"/>
                <w:sz w:val="16"/>
                <w:szCs w:val="20"/>
              </w:rPr>
              <w:t>прізвище, ініціали</w:t>
            </w:r>
          </w:p>
        </w:tc>
      </w:tr>
    </w:tbl>
    <w:p w:rsidR="008E053B" w:rsidRPr="00281AE8" w:rsidRDefault="008E053B" w:rsidP="00281AE8">
      <w:pPr>
        <w:jc w:val="both"/>
        <w:rPr>
          <w:rFonts w:ascii="Times New Roman" w:hAnsi="Times New Roman" w:cs="Times New Roman"/>
        </w:rPr>
      </w:pPr>
    </w:p>
    <w:p w:rsidR="008E053B" w:rsidRDefault="008E053B" w:rsidP="008E053B">
      <w:pPr>
        <w:jc w:val="center"/>
        <w:rPr>
          <w:rFonts w:ascii="Times New Roman" w:hAnsi="Times New Roman" w:cs="Times New Roman"/>
          <w:b/>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8E053B">
      <w:pPr>
        <w:ind w:firstLine="709"/>
        <w:jc w:val="both"/>
        <w:rPr>
          <w:rFonts w:ascii="Times New Roman" w:hAnsi="Times New Roman" w:cs="Times New Roman"/>
        </w:rPr>
      </w:pPr>
    </w:p>
    <w:p w:rsidR="008E053B" w:rsidRDefault="008E053B"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tbl>
      <w:tblPr>
        <w:tblStyle w:val="a4"/>
        <w:tblW w:w="0" w:type="auto"/>
        <w:tblInd w:w="6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0"/>
      </w:tblGrid>
      <w:tr w:rsidR="00281AE8" w:rsidTr="00767893">
        <w:trPr>
          <w:trHeight w:val="244"/>
        </w:trPr>
        <w:tc>
          <w:tcPr>
            <w:tcW w:w="2820" w:type="dxa"/>
          </w:tcPr>
          <w:p w:rsidR="00281AE8" w:rsidRPr="00CC09DE" w:rsidRDefault="00281AE8" w:rsidP="00767893">
            <w:pPr>
              <w:rPr>
                <w:rFonts w:ascii="Times New Roman" w:hAnsi="Times New Roman" w:cs="Times New Roman"/>
                <w:i/>
              </w:rPr>
            </w:pPr>
            <w:r>
              <w:rPr>
                <w:rFonts w:ascii="Times New Roman" w:hAnsi="Times New Roman" w:cs="Times New Roman"/>
                <w:i/>
              </w:rPr>
              <w:lastRenderedPageBreak/>
              <w:t>Додаток 8</w:t>
            </w:r>
            <w:r w:rsidRPr="00CC09DE">
              <w:rPr>
                <w:rFonts w:ascii="Times New Roman" w:hAnsi="Times New Roman" w:cs="Times New Roman"/>
                <w:i/>
              </w:rPr>
              <w:t xml:space="preserve"> до Положення</w:t>
            </w:r>
          </w:p>
        </w:tc>
      </w:tr>
      <w:tr w:rsidR="00281AE8" w:rsidTr="00767893">
        <w:trPr>
          <w:trHeight w:val="258"/>
        </w:trPr>
        <w:tc>
          <w:tcPr>
            <w:tcW w:w="2820" w:type="dxa"/>
          </w:tcPr>
          <w:p w:rsidR="00281AE8" w:rsidRPr="00CC09DE" w:rsidRDefault="00281AE8" w:rsidP="00767893">
            <w:pPr>
              <w:jc w:val="both"/>
              <w:rPr>
                <w:rFonts w:ascii="Times New Roman" w:hAnsi="Times New Roman" w:cs="Times New Roman"/>
                <w:b/>
              </w:rPr>
            </w:pPr>
          </w:p>
        </w:tc>
      </w:tr>
      <w:tr w:rsidR="00281AE8" w:rsidTr="00767893">
        <w:trPr>
          <w:trHeight w:val="244"/>
        </w:trPr>
        <w:tc>
          <w:tcPr>
            <w:tcW w:w="2820" w:type="dxa"/>
          </w:tcPr>
          <w:p w:rsidR="00281AE8" w:rsidRDefault="00281AE8" w:rsidP="00767893">
            <w:pPr>
              <w:rPr>
                <w:rFonts w:ascii="Times New Roman" w:hAnsi="Times New Roman" w:cs="Times New Roman"/>
              </w:rPr>
            </w:pPr>
            <w:r>
              <w:rPr>
                <w:rFonts w:ascii="Times New Roman" w:hAnsi="Times New Roman" w:cs="Times New Roman"/>
                <w:b/>
              </w:rPr>
              <w:t>«</w:t>
            </w:r>
            <w:r w:rsidRPr="00CC09DE">
              <w:rPr>
                <w:rFonts w:ascii="Times New Roman" w:hAnsi="Times New Roman" w:cs="Times New Roman"/>
                <w:b/>
              </w:rPr>
              <w:t>ЗАТВЕРДЖЕНО</w:t>
            </w:r>
            <w:r>
              <w:rPr>
                <w:rFonts w:ascii="Times New Roman" w:hAnsi="Times New Roman" w:cs="Times New Roman"/>
                <w:b/>
              </w:rPr>
              <w:t>»</w:t>
            </w:r>
          </w:p>
        </w:tc>
      </w:tr>
      <w:tr w:rsidR="00281AE8" w:rsidTr="00767893">
        <w:trPr>
          <w:trHeight w:val="258"/>
        </w:trPr>
        <w:tc>
          <w:tcPr>
            <w:tcW w:w="2820" w:type="dxa"/>
          </w:tcPr>
          <w:p w:rsidR="00281AE8" w:rsidRDefault="00281AE8" w:rsidP="00767893">
            <w:pPr>
              <w:jc w:val="both"/>
              <w:rPr>
                <w:rFonts w:ascii="Times New Roman" w:hAnsi="Times New Roman" w:cs="Times New Roman"/>
              </w:rPr>
            </w:pPr>
            <w:r>
              <w:rPr>
                <w:rFonts w:ascii="Times New Roman" w:hAnsi="Times New Roman" w:cs="Times New Roman"/>
              </w:rPr>
              <w:t>Голова лічильної комісії</w:t>
            </w:r>
          </w:p>
        </w:tc>
      </w:tr>
      <w:tr w:rsidR="00281AE8" w:rsidTr="00767893">
        <w:trPr>
          <w:trHeight w:val="258"/>
        </w:trPr>
        <w:tc>
          <w:tcPr>
            <w:tcW w:w="2820" w:type="dxa"/>
          </w:tcPr>
          <w:p w:rsidR="00281AE8" w:rsidRDefault="00281AE8" w:rsidP="00767893">
            <w:pPr>
              <w:jc w:val="both"/>
              <w:rPr>
                <w:rFonts w:ascii="Times New Roman" w:hAnsi="Times New Roman" w:cs="Times New Roman"/>
              </w:rPr>
            </w:pPr>
            <w:r>
              <w:rPr>
                <w:rFonts w:ascii="Times New Roman" w:hAnsi="Times New Roman" w:cs="Times New Roman"/>
              </w:rPr>
              <w:t>_______________________</w:t>
            </w:r>
          </w:p>
        </w:tc>
      </w:tr>
      <w:tr w:rsidR="00281AE8" w:rsidTr="00767893">
        <w:trPr>
          <w:trHeight w:val="272"/>
        </w:trPr>
        <w:tc>
          <w:tcPr>
            <w:tcW w:w="2820" w:type="dxa"/>
          </w:tcPr>
          <w:p w:rsidR="00281AE8" w:rsidRDefault="00281AE8" w:rsidP="00767893">
            <w:pPr>
              <w:jc w:val="center"/>
              <w:rPr>
                <w:rFonts w:ascii="Times New Roman" w:hAnsi="Times New Roman" w:cs="Times New Roman"/>
              </w:rPr>
            </w:pPr>
            <w:r>
              <w:rPr>
                <w:rFonts w:ascii="Times New Roman" w:hAnsi="Times New Roman" w:cs="Times New Roman"/>
                <w:sz w:val="18"/>
              </w:rPr>
              <w:t>П.І.Б.</w:t>
            </w:r>
          </w:p>
        </w:tc>
      </w:tr>
      <w:tr w:rsidR="00281AE8" w:rsidTr="00767893">
        <w:trPr>
          <w:trHeight w:val="272"/>
        </w:trPr>
        <w:tc>
          <w:tcPr>
            <w:tcW w:w="2820" w:type="dxa"/>
          </w:tcPr>
          <w:p w:rsidR="00281AE8" w:rsidRDefault="00281AE8" w:rsidP="00767893">
            <w:pPr>
              <w:jc w:val="center"/>
              <w:rPr>
                <w:rFonts w:ascii="Times New Roman" w:hAnsi="Times New Roman" w:cs="Times New Roman"/>
              </w:rPr>
            </w:pPr>
            <w:r>
              <w:rPr>
                <w:rFonts w:ascii="Times New Roman" w:hAnsi="Times New Roman" w:cs="Times New Roman"/>
              </w:rPr>
              <w:t>_______________________</w:t>
            </w:r>
          </w:p>
        </w:tc>
      </w:tr>
      <w:tr w:rsidR="00281AE8" w:rsidTr="00767893">
        <w:trPr>
          <w:trHeight w:val="272"/>
        </w:trPr>
        <w:tc>
          <w:tcPr>
            <w:tcW w:w="2820" w:type="dxa"/>
          </w:tcPr>
          <w:p w:rsidR="00281AE8" w:rsidRDefault="00281AE8" w:rsidP="00767893">
            <w:pPr>
              <w:jc w:val="center"/>
              <w:rPr>
                <w:rFonts w:ascii="Times New Roman" w:hAnsi="Times New Roman" w:cs="Times New Roman"/>
              </w:rPr>
            </w:pPr>
            <w:r w:rsidRPr="008364CA">
              <w:rPr>
                <w:rFonts w:ascii="Times New Roman" w:hAnsi="Times New Roman" w:cs="Times New Roman"/>
                <w:sz w:val="18"/>
              </w:rPr>
              <w:t>(підпис)</w:t>
            </w:r>
          </w:p>
        </w:tc>
      </w:tr>
    </w:tbl>
    <w:p w:rsidR="00281AE8" w:rsidRDefault="00281AE8" w:rsidP="00281AE8">
      <w:pPr>
        <w:jc w:val="right"/>
        <w:rPr>
          <w:rFonts w:ascii="Times New Roman" w:hAnsi="Times New Roman" w:cs="Times New Roman"/>
        </w:rPr>
      </w:pPr>
    </w:p>
    <w:p w:rsidR="00281AE8" w:rsidRDefault="00281AE8" w:rsidP="00281AE8">
      <w:pPr>
        <w:jc w:val="right"/>
        <w:rPr>
          <w:rFonts w:ascii="Times New Roman" w:hAnsi="Times New Roman" w:cs="Times New Roman"/>
        </w:rPr>
      </w:pPr>
    </w:p>
    <w:p w:rsidR="00281AE8" w:rsidRDefault="00281AE8" w:rsidP="00281AE8">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281AE8" w:rsidTr="00767893">
        <w:tc>
          <w:tcPr>
            <w:tcW w:w="9855" w:type="dxa"/>
            <w:gridSpan w:val="2"/>
          </w:tcPr>
          <w:p w:rsidR="00281AE8" w:rsidRPr="00CC09DE" w:rsidRDefault="00281AE8" w:rsidP="00767893">
            <w:pPr>
              <w:jc w:val="center"/>
              <w:rPr>
                <w:rFonts w:ascii="Times New Roman" w:hAnsi="Times New Roman" w:cs="Times New Roman"/>
                <w:b/>
              </w:rPr>
            </w:pPr>
            <w:r w:rsidRPr="00CC09DE">
              <w:rPr>
                <w:rFonts w:ascii="Times New Roman" w:hAnsi="Times New Roman" w:cs="Times New Roman"/>
                <w:b/>
              </w:rPr>
              <w:t>СПИСОК</w:t>
            </w:r>
          </w:p>
          <w:p w:rsidR="00281AE8" w:rsidRDefault="00281AE8" w:rsidP="00767893">
            <w:pPr>
              <w:jc w:val="center"/>
              <w:rPr>
                <w:rFonts w:ascii="Times New Roman" w:hAnsi="Times New Roman" w:cs="Times New Roman"/>
                <w:b/>
              </w:rPr>
            </w:pPr>
            <w:r>
              <w:rPr>
                <w:rFonts w:ascii="Times New Roman" w:hAnsi="Times New Roman" w:cs="Times New Roman"/>
                <w:b/>
              </w:rPr>
              <w:t xml:space="preserve">суддів для отримання бюлетенів для таємного голосування </w:t>
            </w:r>
          </w:p>
          <w:p w:rsidR="00281AE8" w:rsidRDefault="00281AE8" w:rsidP="00767893">
            <w:pPr>
              <w:jc w:val="center"/>
              <w:rPr>
                <w:rFonts w:ascii="Times New Roman" w:hAnsi="Times New Roman" w:cs="Times New Roman"/>
                <w:b/>
              </w:rPr>
            </w:pPr>
            <w:r w:rsidRPr="00CC09DE">
              <w:rPr>
                <w:rFonts w:ascii="Times New Roman" w:hAnsi="Times New Roman" w:cs="Times New Roman"/>
                <w:b/>
              </w:rPr>
              <w:t xml:space="preserve">з обрання </w:t>
            </w:r>
            <w:r>
              <w:rPr>
                <w:rFonts w:ascii="Times New Roman" w:hAnsi="Times New Roman" w:cs="Times New Roman"/>
                <w:b/>
              </w:rPr>
              <w:t>делегата</w:t>
            </w:r>
          </w:p>
          <w:p w:rsidR="00281AE8" w:rsidRDefault="00281AE8" w:rsidP="00767893">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281AE8" w:rsidTr="00767893">
        <w:tc>
          <w:tcPr>
            <w:tcW w:w="9855" w:type="dxa"/>
            <w:gridSpan w:val="2"/>
          </w:tcPr>
          <w:p w:rsidR="00281AE8" w:rsidRPr="00EE7C15" w:rsidRDefault="00281AE8" w:rsidP="00767893">
            <w:pPr>
              <w:jc w:val="center"/>
              <w:rPr>
                <w:rFonts w:ascii="Times New Roman" w:hAnsi="Times New Roman" w:cs="Times New Roman"/>
              </w:rPr>
            </w:pPr>
          </w:p>
        </w:tc>
      </w:tr>
      <w:tr w:rsidR="00281AE8" w:rsidTr="00767893">
        <w:tc>
          <w:tcPr>
            <w:tcW w:w="9855" w:type="dxa"/>
            <w:gridSpan w:val="2"/>
          </w:tcPr>
          <w:p w:rsidR="00281AE8" w:rsidRDefault="00281AE8" w:rsidP="00767893">
            <w:pPr>
              <w:jc w:val="both"/>
              <w:rPr>
                <w:rFonts w:ascii="Times New Roman" w:hAnsi="Times New Roman" w:cs="Times New Roman"/>
                <w:b/>
              </w:rPr>
            </w:pPr>
          </w:p>
        </w:tc>
      </w:tr>
      <w:tr w:rsidR="00281AE8" w:rsidTr="00767893">
        <w:tc>
          <w:tcPr>
            <w:tcW w:w="9855" w:type="dxa"/>
            <w:gridSpan w:val="2"/>
          </w:tcPr>
          <w:p w:rsidR="00281AE8" w:rsidRDefault="00281AE8" w:rsidP="00767893">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281AE8" w:rsidTr="00767893">
        <w:tc>
          <w:tcPr>
            <w:tcW w:w="9855" w:type="dxa"/>
            <w:gridSpan w:val="2"/>
          </w:tcPr>
          <w:p w:rsidR="00281AE8" w:rsidRPr="00EE7C15" w:rsidRDefault="00281AE8" w:rsidP="00767893">
            <w:pPr>
              <w:jc w:val="center"/>
              <w:rPr>
                <w:rFonts w:ascii="Times New Roman" w:hAnsi="Times New Roman" w:cs="Times New Roman"/>
              </w:rPr>
            </w:pPr>
            <w:r w:rsidRPr="00EE7C15">
              <w:rPr>
                <w:rFonts w:ascii="Times New Roman" w:hAnsi="Times New Roman" w:cs="Times New Roman"/>
                <w:sz w:val="18"/>
              </w:rPr>
              <w:t>назва суду</w:t>
            </w:r>
          </w:p>
        </w:tc>
      </w:tr>
      <w:tr w:rsidR="00281AE8" w:rsidTr="00767893">
        <w:tc>
          <w:tcPr>
            <w:tcW w:w="9855" w:type="dxa"/>
            <w:gridSpan w:val="2"/>
          </w:tcPr>
          <w:p w:rsidR="00281AE8" w:rsidRDefault="00281AE8" w:rsidP="00767893">
            <w:pPr>
              <w:jc w:val="both"/>
              <w:rPr>
                <w:rFonts w:ascii="Times New Roman" w:hAnsi="Times New Roman" w:cs="Times New Roman"/>
                <w:b/>
              </w:rPr>
            </w:pPr>
          </w:p>
        </w:tc>
      </w:tr>
      <w:tr w:rsidR="00281AE8" w:rsidTr="00767893">
        <w:tc>
          <w:tcPr>
            <w:tcW w:w="4927" w:type="dxa"/>
          </w:tcPr>
          <w:p w:rsidR="00281AE8" w:rsidRDefault="00281AE8" w:rsidP="00767893">
            <w:pPr>
              <w:jc w:val="both"/>
              <w:rPr>
                <w:rFonts w:ascii="Times New Roman" w:hAnsi="Times New Roman" w:cs="Times New Roman"/>
                <w:b/>
              </w:rPr>
            </w:pPr>
            <w:r>
              <w:rPr>
                <w:rFonts w:ascii="Times New Roman" w:hAnsi="Times New Roman" w:cs="Times New Roman"/>
                <w:b/>
              </w:rPr>
              <w:t>«     »  ________________ 202__ року</w:t>
            </w:r>
          </w:p>
        </w:tc>
        <w:tc>
          <w:tcPr>
            <w:tcW w:w="4928" w:type="dxa"/>
          </w:tcPr>
          <w:p w:rsidR="00281AE8" w:rsidRDefault="00281AE8" w:rsidP="00767893">
            <w:pPr>
              <w:jc w:val="center"/>
              <w:rPr>
                <w:rFonts w:ascii="Times New Roman" w:hAnsi="Times New Roman" w:cs="Times New Roman"/>
                <w:b/>
              </w:rPr>
            </w:pPr>
            <w:r>
              <w:rPr>
                <w:rFonts w:ascii="Times New Roman" w:hAnsi="Times New Roman" w:cs="Times New Roman"/>
                <w:b/>
              </w:rPr>
              <w:t>_________________________________</w:t>
            </w:r>
          </w:p>
        </w:tc>
      </w:tr>
      <w:tr w:rsidR="00281AE8" w:rsidTr="00767893">
        <w:tc>
          <w:tcPr>
            <w:tcW w:w="4927" w:type="dxa"/>
          </w:tcPr>
          <w:p w:rsidR="00281AE8" w:rsidRDefault="00281AE8" w:rsidP="00767893">
            <w:pPr>
              <w:jc w:val="right"/>
              <w:rPr>
                <w:rFonts w:ascii="Times New Roman" w:hAnsi="Times New Roman" w:cs="Times New Roman"/>
                <w:b/>
              </w:rPr>
            </w:pPr>
          </w:p>
        </w:tc>
        <w:tc>
          <w:tcPr>
            <w:tcW w:w="4928" w:type="dxa"/>
          </w:tcPr>
          <w:p w:rsidR="00281AE8" w:rsidRPr="00297600" w:rsidRDefault="00281AE8"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281AE8" w:rsidTr="00767893">
        <w:tc>
          <w:tcPr>
            <w:tcW w:w="9855" w:type="dxa"/>
            <w:gridSpan w:val="2"/>
          </w:tcPr>
          <w:p w:rsidR="00281AE8" w:rsidRDefault="00281AE8" w:rsidP="00767893">
            <w:pPr>
              <w:jc w:val="both"/>
              <w:rPr>
                <w:rFonts w:ascii="Times New Roman" w:hAnsi="Times New Roman" w:cs="Times New Roman"/>
                <w:b/>
              </w:rPr>
            </w:pPr>
          </w:p>
        </w:tc>
      </w:tr>
    </w:tbl>
    <w:p w:rsidR="00281AE8" w:rsidRDefault="00281AE8" w:rsidP="00281AE8">
      <w:pPr>
        <w:jc w:val="both"/>
        <w:rPr>
          <w:rFonts w:ascii="Times New Roman" w:hAnsi="Times New Roman" w:cs="Times New Roman"/>
          <w:b/>
        </w:rPr>
      </w:pPr>
    </w:p>
    <w:p w:rsidR="00281AE8" w:rsidRDefault="00281AE8" w:rsidP="00281AE8">
      <w:pPr>
        <w:jc w:val="center"/>
        <w:rPr>
          <w:rFonts w:ascii="Times New Roman" w:hAnsi="Times New Roman" w:cs="Times New Roman"/>
          <w:b/>
        </w:rPr>
      </w:pPr>
    </w:p>
    <w:tbl>
      <w:tblPr>
        <w:tblStyle w:val="a4"/>
        <w:tblW w:w="0" w:type="auto"/>
        <w:tblLook w:val="04A0"/>
      </w:tblPr>
      <w:tblGrid>
        <w:gridCol w:w="580"/>
        <w:gridCol w:w="3923"/>
        <w:gridCol w:w="2903"/>
        <w:gridCol w:w="2449"/>
      </w:tblGrid>
      <w:tr w:rsidR="00281AE8" w:rsidTr="00767893">
        <w:tc>
          <w:tcPr>
            <w:tcW w:w="580" w:type="dxa"/>
          </w:tcPr>
          <w:p w:rsidR="00281AE8" w:rsidRDefault="00281AE8" w:rsidP="00767893">
            <w:pPr>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п.п</w:t>
            </w:r>
            <w:proofErr w:type="spellEnd"/>
            <w:r>
              <w:rPr>
                <w:rFonts w:ascii="Times New Roman" w:hAnsi="Times New Roman" w:cs="Times New Roman"/>
                <w:b/>
              </w:rPr>
              <w:t>.</w:t>
            </w:r>
          </w:p>
        </w:tc>
        <w:tc>
          <w:tcPr>
            <w:tcW w:w="3923" w:type="dxa"/>
          </w:tcPr>
          <w:p w:rsidR="00281AE8" w:rsidRDefault="00281AE8" w:rsidP="00767893">
            <w:pPr>
              <w:jc w:val="center"/>
              <w:rPr>
                <w:rFonts w:ascii="Times New Roman" w:hAnsi="Times New Roman" w:cs="Times New Roman"/>
                <w:b/>
              </w:rPr>
            </w:pPr>
            <w:r>
              <w:rPr>
                <w:rFonts w:ascii="Times New Roman" w:hAnsi="Times New Roman" w:cs="Times New Roman"/>
                <w:b/>
              </w:rPr>
              <w:t>Прізвище, ім’я, по батькові судді</w:t>
            </w:r>
          </w:p>
        </w:tc>
        <w:tc>
          <w:tcPr>
            <w:tcW w:w="2903" w:type="dxa"/>
          </w:tcPr>
          <w:p w:rsidR="00281AE8" w:rsidRDefault="00281AE8" w:rsidP="00767893">
            <w:pPr>
              <w:jc w:val="center"/>
              <w:rPr>
                <w:rFonts w:ascii="Times New Roman" w:hAnsi="Times New Roman" w:cs="Times New Roman"/>
                <w:b/>
              </w:rPr>
            </w:pPr>
            <w:r>
              <w:rPr>
                <w:rFonts w:ascii="Times New Roman" w:hAnsi="Times New Roman" w:cs="Times New Roman"/>
                <w:b/>
              </w:rPr>
              <w:t>Підпис судді, що отримав бюлетень</w:t>
            </w:r>
          </w:p>
        </w:tc>
        <w:tc>
          <w:tcPr>
            <w:tcW w:w="2449" w:type="dxa"/>
          </w:tcPr>
          <w:p w:rsidR="00281AE8" w:rsidRDefault="00281AE8" w:rsidP="00767893">
            <w:pPr>
              <w:jc w:val="center"/>
              <w:rPr>
                <w:rFonts w:ascii="Times New Roman" w:hAnsi="Times New Roman" w:cs="Times New Roman"/>
                <w:b/>
              </w:rPr>
            </w:pPr>
            <w:r>
              <w:rPr>
                <w:rFonts w:ascii="Times New Roman" w:hAnsi="Times New Roman" w:cs="Times New Roman"/>
                <w:b/>
              </w:rPr>
              <w:t>Підпис члена лічильної комісії, який видав бюлетень</w:t>
            </w:r>
          </w:p>
        </w:tc>
      </w:tr>
      <w:tr w:rsidR="00281AE8" w:rsidTr="00767893">
        <w:tc>
          <w:tcPr>
            <w:tcW w:w="580" w:type="dxa"/>
          </w:tcPr>
          <w:p w:rsidR="00281AE8" w:rsidRDefault="00281AE8" w:rsidP="00767893">
            <w:pPr>
              <w:jc w:val="center"/>
              <w:rPr>
                <w:rFonts w:ascii="Times New Roman" w:hAnsi="Times New Roman" w:cs="Times New Roman"/>
                <w:b/>
              </w:rPr>
            </w:pPr>
          </w:p>
        </w:tc>
        <w:tc>
          <w:tcPr>
            <w:tcW w:w="3923" w:type="dxa"/>
          </w:tcPr>
          <w:p w:rsidR="00281AE8" w:rsidRDefault="00281AE8" w:rsidP="00767893">
            <w:pPr>
              <w:jc w:val="center"/>
              <w:rPr>
                <w:rFonts w:ascii="Times New Roman" w:hAnsi="Times New Roman" w:cs="Times New Roman"/>
                <w:b/>
              </w:rPr>
            </w:pPr>
          </w:p>
        </w:tc>
        <w:tc>
          <w:tcPr>
            <w:tcW w:w="2903" w:type="dxa"/>
          </w:tcPr>
          <w:p w:rsidR="00281AE8" w:rsidRDefault="00281AE8" w:rsidP="00767893">
            <w:pPr>
              <w:jc w:val="center"/>
              <w:rPr>
                <w:rFonts w:ascii="Times New Roman" w:hAnsi="Times New Roman" w:cs="Times New Roman"/>
                <w:b/>
              </w:rPr>
            </w:pPr>
          </w:p>
        </w:tc>
        <w:tc>
          <w:tcPr>
            <w:tcW w:w="2449" w:type="dxa"/>
          </w:tcPr>
          <w:p w:rsidR="00281AE8" w:rsidRDefault="00281AE8" w:rsidP="00767893">
            <w:pPr>
              <w:jc w:val="center"/>
              <w:rPr>
                <w:rFonts w:ascii="Times New Roman" w:hAnsi="Times New Roman" w:cs="Times New Roman"/>
                <w:b/>
              </w:rPr>
            </w:pPr>
          </w:p>
        </w:tc>
      </w:tr>
      <w:tr w:rsidR="00281AE8" w:rsidTr="00767893">
        <w:tc>
          <w:tcPr>
            <w:tcW w:w="580" w:type="dxa"/>
          </w:tcPr>
          <w:p w:rsidR="00281AE8" w:rsidRDefault="00281AE8" w:rsidP="00767893">
            <w:pPr>
              <w:jc w:val="center"/>
              <w:rPr>
                <w:rFonts w:ascii="Times New Roman" w:hAnsi="Times New Roman" w:cs="Times New Roman"/>
                <w:b/>
              </w:rPr>
            </w:pPr>
          </w:p>
        </w:tc>
        <w:tc>
          <w:tcPr>
            <w:tcW w:w="3923" w:type="dxa"/>
          </w:tcPr>
          <w:p w:rsidR="00281AE8" w:rsidRDefault="00281AE8" w:rsidP="00767893">
            <w:pPr>
              <w:jc w:val="center"/>
              <w:rPr>
                <w:rFonts w:ascii="Times New Roman" w:hAnsi="Times New Roman" w:cs="Times New Roman"/>
                <w:b/>
              </w:rPr>
            </w:pPr>
          </w:p>
        </w:tc>
        <w:tc>
          <w:tcPr>
            <w:tcW w:w="2903" w:type="dxa"/>
          </w:tcPr>
          <w:p w:rsidR="00281AE8" w:rsidRDefault="00281AE8" w:rsidP="00767893">
            <w:pPr>
              <w:jc w:val="center"/>
              <w:rPr>
                <w:rFonts w:ascii="Times New Roman" w:hAnsi="Times New Roman" w:cs="Times New Roman"/>
                <w:b/>
              </w:rPr>
            </w:pPr>
          </w:p>
        </w:tc>
        <w:tc>
          <w:tcPr>
            <w:tcW w:w="2449" w:type="dxa"/>
          </w:tcPr>
          <w:p w:rsidR="00281AE8" w:rsidRDefault="00281AE8" w:rsidP="00767893">
            <w:pPr>
              <w:jc w:val="center"/>
              <w:rPr>
                <w:rFonts w:ascii="Times New Roman" w:hAnsi="Times New Roman" w:cs="Times New Roman"/>
                <w:b/>
              </w:rPr>
            </w:pPr>
          </w:p>
        </w:tc>
      </w:tr>
      <w:tr w:rsidR="00281AE8" w:rsidTr="00767893">
        <w:tc>
          <w:tcPr>
            <w:tcW w:w="580" w:type="dxa"/>
          </w:tcPr>
          <w:p w:rsidR="00281AE8" w:rsidRDefault="00281AE8" w:rsidP="00767893">
            <w:pPr>
              <w:jc w:val="center"/>
              <w:rPr>
                <w:rFonts w:ascii="Times New Roman" w:hAnsi="Times New Roman" w:cs="Times New Roman"/>
                <w:b/>
              </w:rPr>
            </w:pPr>
          </w:p>
        </w:tc>
        <w:tc>
          <w:tcPr>
            <w:tcW w:w="3923" w:type="dxa"/>
          </w:tcPr>
          <w:p w:rsidR="00281AE8" w:rsidRDefault="00281AE8" w:rsidP="00767893">
            <w:pPr>
              <w:jc w:val="center"/>
              <w:rPr>
                <w:rFonts w:ascii="Times New Roman" w:hAnsi="Times New Roman" w:cs="Times New Roman"/>
                <w:b/>
              </w:rPr>
            </w:pPr>
          </w:p>
        </w:tc>
        <w:tc>
          <w:tcPr>
            <w:tcW w:w="2903" w:type="dxa"/>
          </w:tcPr>
          <w:p w:rsidR="00281AE8" w:rsidRDefault="00281AE8" w:rsidP="00767893">
            <w:pPr>
              <w:jc w:val="center"/>
              <w:rPr>
                <w:rFonts w:ascii="Times New Roman" w:hAnsi="Times New Roman" w:cs="Times New Roman"/>
                <w:b/>
              </w:rPr>
            </w:pPr>
          </w:p>
        </w:tc>
        <w:tc>
          <w:tcPr>
            <w:tcW w:w="2449" w:type="dxa"/>
          </w:tcPr>
          <w:p w:rsidR="00281AE8" w:rsidRDefault="00281AE8" w:rsidP="00767893">
            <w:pPr>
              <w:jc w:val="center"/>
              <w:rPr>
                <w:rFonts w:ascii="Times New Roman" w:hAnsi="Times New Roman" w:cs="Times New Roman"/>
                <w:b/>
              </w:rPr>
            </w:pPr>
          </w:p>
        </w:tc>
      </w:tr>
      <w:tr w:rsidR="00281AE8" w:rsidTr="00767893">
        <w:tc>
          <w:tcPr>
            <w:tcW w:w="580" w:type="dxa"/>
          </w:tcPr>
          <w:p w:rsidR="00281AE8" w:rsidRDefault="00281AE8" w:rsidP="00767893">
            <w:pPr>
              <w:jc w:val="center"/>
              <w:rPr>
                <w:rFonts w:ascii="Times New Roman" w:hAnsi="Times New Roman" w:cs="Times New Roman"/>
                <w:b/>
              </w:rPr>
            </w:pPr>
          </w:p>
        </w:tc>
        <w:tc>
          <w:tcPr>
            <w:tcW w:w="3923" w:type="dxa"/>
          </w:tcPr>
          <w:p w:rsidR="00281AE8" w:rsidRDefault="00281AE8" w:rsidP="00767893">
            <w:pPr>
              <w:jc w:val="center"/>
              <w:rPr>
                <w:rFonts w:ascii="Times New Roman" w:hAnsi="Times New Roman" w:cs="Times New Roman"/>
                <w:b/>
              </w:rPr>
            </w:pPr>
          </w:p>
        </w:tc>
        <w:tc>
          <w:tcPr>
            <w:tcW w:w="2903" w:type="dxa"/>
          </w:tcPr>
          <w:p w:rsidR="00281AE8" w:rsidRDefault="00281AE8" w:rsidP="00767893">
            <w:pPr>
              <w:jc w:val="center"/>
              <w:rPr>
                <w:rFonts w:ascii="Times New Roman" w:hAnsi="Times New Roman" w:cs="Times New Roman"/>
                <w:b/>
              </w:rPr>
            </w:pPr>
          </w:p>
        </w:tc>
        <w:tc>
          <w:tcPr>
            <w:tcW w:w="2449" w:type="dxa"/>
          </w:tcPr>
          <w:p w:rsidR="00281AE8" w:rsidRDefault="00281AE8" w:rsidP="00767893">
            <w:pPr>
              <w:jc w:val="center"/>
              <w:rPr>
                <w:rFonts w:ascii="Times New Roman" w:hAnsi="Times New Roman" w:cs="Times New Roman"/>
                <w:b/>
              </w:rPr>
            </w:pPr>
          </w:p>
        </w:tc>
      </w:tr>
    </w:tbl>
    <w:p w:rsidR="00281AE8" w:rsidRDefault="00281AE8" w:rsidP="00281AE8">
      <w:pPr>
        <w:jc w:val="center"/>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1"/>
        <w:gridCol w:w="3098"/>
        <w:gridCol w:w="2916"/>
      </w:tblGrid>
      <w:tr w:rsidR="00281AE8" w:rsidRPr="00281AE8" w:rsidTr="00767893">
        <w:tc>
          <w:tcPr>
            <w:tcW w:w="9855" w:type="dxa"/>
            <w:gridSpan w:val="3"/>
          </w:tcPr>
          <w:p w:rsid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 xml:space="preserve">Список складено уповноваженою </w:t>
            </w:r>
            <w:r>
              <w:rPr>
                <w:rFonts w:ascii="Times New Roman" w:hAnsi="Times New Roman" w:cs="Times New Roman"/>
                <w:sz w:val="20"/>
                <w:szCs w:val="20"/>
              </w:rPr>
              <w:t>особою</w:t>
            </w:r>
          </w:p>
          <w:p w:rsidR="00D606BC" w:rsidRPr="00281AE8" w:rsidRDefault="00D606BC" w:rsidP="00767893">
            <w:pPr>
              <w:jc w:val="both"/>
              <w:rPr>
                <w:rFonts w:ascii="Times New Roman" w:hAnsi="Times New Roman" w:cs="Times New Roman"/>
                <w:sz w:val="20"/>
                <w:szCs w:val="20"/>
              </w:rPr>
            </w:pPr>
          </w:p>
        </w:tc>
      </w:tr>
      <w:tr w:rsidR="00281AE8" w:rsidRPr="00281AE8" w:rsidTr="00767893">
        <w:tc>
          <w:tcPr>
            <w:tcW w:w="4077"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     »  ________________ 202__ року</w:t>
            </w:r>
          </w:p>
        </w:tc>
        <w:tc>
          <w:tcPr>
            <w:tcW w:w="3119"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___________________________</w:t>
            </w:r>
          </w:p>
        </w:tc>
        <w:tc>
          <w:tcPr>
            <w:tcW w:w="2659" w:type="dxa"/>
          </w:tcPr>
          <w:p w:rsidR="00281AE8" w:rsidRPr="00281AE8" w:rsidRDefault="00281AE8" w:rsidP="00767893">
            <w:pPr>
              <w:jc w:val="both"/>
              <w:rPr>
                <w:rFonts w:ascii="Times New Roman" w:hAnsi="Times New Roman" w:cs="Times New Roman"/>
                <w:sz w:val="20"/>
                <w:szCs w:val="20"/>
              </w:rPr>
            </w:pPr>
            <w:r w:rsidRPr="00281AE8">
              <w:rPr>
                <w:rFonts w:ascii="Times New Roman" w:hAnsi="Times New Roman" w:cs="Times New Roman"/>
                <w:sz w:val="20"/>
                <w:szCs w:val="20"/>
              </w:rPr>
              <w:t>___________________________</w:t>
            </w:r>
          </w:p>
        </w:tc>
      </w:tr>
      <w:tr w:rsidR="00281AE8" w:rsidRPr="00281AE8" w:rsidTr="00767893">
        <w:tc>
          <w:tcPr>
            <w:tcW w:w="4077" w:type="dxa"/>
          </w:tcPr>
          <w:p w:rsidR="00281AE8" w:rsidRPr="00281AE8" w:rsidRDefault="00281AE8" w:rsidP="00767893">
            <w:pPr>
              <w:jc w:val="both"/>
              <w:rPr>
                <w:rFonts w:ascii="Times New Roman" w:hAnsi="Times New Roman" w:cs="Times New Roman"/>
                <w:sz w:val="20"/>
                <w:szCs w:val="20"/>
              </w:rPr>
            </w:pPr>
          </w:p>
        </w:tc>
        <w:tc>
          <w:tcPr>
            <w:tcW w:w="3119" w:type="dxa"/>
          </w:tcPr>
          <w:p w:rsidR="00281AE8" w:rsidRPr="00281AE8" w:rsidRDefault="00281AE8" w:rsidP="00767893">
            <w:pPr>
              <w:jc w:val="center"/>
              <w:rPr>
                <w:rFonts w:ascii="Times New Roman" w:hAnsi="Times New Roman" w:cs="Times New Roman"/>
                <w:sz w:val="16"/>
                <w:szCs w:val="20"/>
              </w:rPr>
            </w:pPr>
            <w:r w:rsidRPr="00281AE8">
              <w:rPr>
                <w:rFonts w:ascii="Times New Roman" w:hAnsi="Times New Roman" w:cs="Times New Roman"/>
                <w:sz w:val="16"/>
                <w:szCs w:val="20"/>
              </w:rPr>
              <w:t>підпис</w:t>
            </w:r>
          </w:p>
        </w:tc>
        <w:tc>
          <w:tcPr>
            <w:tcW w:w="2659" w:type="dxa"/>
          </w:tcPr>
          <w:p w:rsidR="00281AE8" w:rsidRPr="00281AE8" w:rsidRDefault="00281AE8" w:rsidP="00767893">
            <w:pPr>
              <w:jc w:val="center"/>
              <w:rPr>
                <w:rFonts w:ascii="Times New Roman" w:hAnsi="Times New Roman" w:cs="Times New Roman"/>
                <w:sz w:val="16"/>
                <w:szCs w:val="20"/>
              </w:rPr>
            </w:pPr>
            <w:r w:rsidRPr="00281AE8">
              <w:rPr>
                <w:rFonts w:ascii="Times New Roman" w:hAnsi="Times New Roman" w:cs="Times New Roman"/>
                <w:sz w:val="16"/>
                <w:szCs w:val="20"/>
              </w:rPr>
              <w:t>прізвище, ініціали</w:t>
            </w:r>
          </w:p>
        </w:tc>
      </w:tr>
    </w:tbl>
    <w:p w:rsidR="00281AE8" w:rsidRPr="00281AE8" w:rsidRDefault="00281AE8" w:rsidP="00281AE8">
      <w:pPr>
        <w:jc w:val="both"/>
        <w:rPr>
          <w:rFonts w:ascii="Times New Roman" w:hAnsi="Times New Roman" w:cs="Times New Roman"/>
        </w:rPr>
      </w:pPr>
    </w:p>
    <w:p w:rsidR="00281AE8" w:rsidRDefault="00281AE8" w:rsidP="00281AE8">
      <w:pPr>
        <w:jc w:val="center"/>
        <w:rPr>
          <w:rFonts w:ascii="Times New Roman" w:hAnsi="Times New Roman" w:cs="Times New Roman"/>
          <w:b/>
        </w:rPr>
      </w:pPr>
    </w:p>
    <w:p w:rsidR="00281AE8" w:rsidRDefault="00281AE8" w:rsidP="00281AE8">
      <w:pPr>
        <w:ind w:firstLine="709"/>
        <w:jc w:val="both"/>
        <w:rPr>
          <w:rFonts w:ascii="Times New Roman" w:hAnsi="Times New Roman" w:cs="Times New Roman"/>
        </w:rPr>
      </w:pPr>
    </w:p>
    <w:p w:rsidR="00281AE8" w:rsidRDefault="00281AE8" w:rsidP="00281AE8">
      <w:pPr>
        <w:ind w:firstLine="709"/>
        <w:jc w:val="both"/>
        <w:rPr>
          <w:rFonts w:ascii="Times New Roman" w:hAnsi="Times New Roman" w:cs="Times New Roman"/>
        </w:rPr>
      </w:pPr>
    </w:p>
    <w:p w:rsidR="00281AE8" w:rsidRDefault="00281AE8" w:rsidP="00281AE8">
      <w:pPr>
        <w:ind w:firstLine="709"/>
        <w:jc w:val="both"/>
        <w:rPr>
          <w:rFonts w:ascii="Times New Roman" w:hAnsi="Times New Roman" w:cs="Times New Roman"/>
        </w:rPr>
      </w:pPr>
    </w:p>
    <w:p w:rsidR="00281AE8" w:rsidRDefault="00281AE8" w:rsidP="00281AE8">
      <w:pPr>
        <w:ind w:firstLine="709"/>
        <w:jc w:val="both"/>
        <w:rPr>
          <w:rFonts w:ascii="Times New Roman" w:hAnsi="Times New Roman" w:cs="Times New Roman"/>
        </w:rPr>
      </w:pPr>
    </w:p>
    <w:p w:rsidR="00281AE8" w:rsidRDefault="00281AE8"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BF1C5B" w:rsidRDefault="00BF1C5B" w:rsidP="00BF1C5B">
      <w:pPr>
        <w:jc w:val="both"/>
        <w:rPr>
          <w:rFonts w:ascii="Times New Roman" w:hAnsi="Times New Roman" w:cs="Times New Roman"/>
        </w:rPr>
      </w:pPr>
    </w:p>
    <w:p w:rsidR="0016655F" w:rsidRDefault="0016655F" w:rsidP="00BF1C5B">
      <w:pPr>
        <w:jc w:val="both"/>
        <w:rPr>
          <w:rFonts w:ascii="Times New Roman" w:hAnsi="Times New Roman" w:cs="Times New Roman"/>
        </w:rPr>
      </w:pPr>
    </w:p>
    <w:p w:rsidR="0016655F" w:rsidRDefault="0016655F" w:rsidP="00BF1C5B">
      <w:pPr>
        <w:jc w:val="both"/>
        <w:rPr>
          <w:rFonts w:ascii="Times New Roman" w:hAnsi="Times New Roman" w:cs="Times New Roman"/>
        </w:rPr>
      </w:pPr>
    </w:p>
    <w:p w:rsidR="00BF1C5B" w:rsidRDefault="00BF1C5B" w:rsidP="00DC2D23">
      <w:pPr>
        <w:jc w:val="both"/>
        <w:rPr>
          <w:rFonts w:ascii="Times New Roman" w:hAnsi="Times New Roman" w:cs="Times New Roman"/>
        </w:rPr>
      </w:pPr>
    </w:p>
    <w:tbl>
      <w:tblPr>
        <w:tblStyle w:val="a4"/>
        <w:tblW w:w="0" w:type="auto"/>
        <w:tblInd w:w="6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0"/>
      </w:tblGrid>
      <w:tr w:rsidR="00BF1C5B" w:rsidTr="00BF1C5B">
        <w:trPr>
          <w:trHeight w:val="244"/>
        </w:trPr>
        <w:tc>
          <w:tcPr>
            <w:tcW w:w="2820" w:type="dxa"/>
          </w:tcPr>
          <w:p w:rsidR="00BF1C5B" w:rsidRPr="00CC09DE" w:rsidRDefault="00BF1C5B" w:rsidP="00767893">
            <w:pPr>
              <w:rPr>
                <w:rFonts w:ascii="Times New Roman" w:hAnsi="Times New Roman" w:cs="Times New Roman"/>
                <w:i/>
              </w:rPr>
            </w:pPr>
            <w:r>
              <w:rPr>
                <w:rFonts w:ascii="Times New Roman" w:hAnsi="Times New Roman" w:cs="Times New Roman"/>
                <w:i/>
              </w:rPr>
              <w:lastRenderedPageBreak/>
              <w:t>Додаток 9</w:t>
            </w:r>
            <w:r w:rsidRPr="00CC09DE">
              <w:rPr>
                <w:rFonts w:ascii="Times New Roman" w:hAnsi="Times New Roman" w:cs="Times New Roman"/>
                <w:i/>
              </w:rPr>
              <w:t xml:space="preserve"> до Положення</w:t>
            </w:r>
          </w:p>
        </w:tc>
      </w:tr>
    </w:tbl>
    <w:p w:rsidR="00BF1C5B" w:rsidRDefault="00BF1C5B" w:rsidP="00BF1C5B">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BF1C5B" w:rsidTr="00DC2D23">
        <w:tc>
          <w:tcPr>
            <w:tcW w:w="9855" w:type="dxa"/>
            <w:gridSpan w:val="2"/>
          </w:tcPr>
          <w:p w:rsidR="00BF1C5B" w:rsidRPr="00CC09DE" w:rsidRDefault="00BF1C5B" w:rsidP="00767893">
            <w:pPr>
              <w:jc w:val="center"/>
              <w:rPr>
                <w:rFonts w:ascii="Times New Roman" w:hAnsi="Times New Roman" w:cs="Times New Roman"/>
                <w:b/>
              </w:rPr>
            </w:pPr>
            <w:r>
              <w:rPr>
                <w:rFonts w:ascii="Times New Roman" w:hAnsi="Times New Roman" w:cs="Times New Roman"/>
                <w:b/>
              </w:rPr>
              <w:t>ПРОТОКОЛ № ____</w:t>
            </w:r>
          </w:p>
          <w:p w:rsidR="00BF1C5B" w:rsidRDefault="00BF1C5B" w:rsidP="00767893">
            <w:pPr>
              <w:jc w:val="center"/>
              <w:rPr>
                <w:rFonts w:ascii="Times New Roman" w:hAnsi="Times New Roman" w:cs="Times New Roman"/>
                <w:b/>
              </w:rPr>
            </w:pPr>
            <w:r>
              <w:rPr>
                <w:rFonts w:ascii="Times New Roman" w:hAnsi="Times New Roman" w:cs="Times New Roman"/>
                <w:b/>
              </w:rPr>
              <w:t xml:space="preserve">засідання лічильної комісії про результати таємного голосування </w:t>
            </w:r>
          </w:p>
          <w:p w:rsidR="00BF1C5B" w:rsidRDefault="00BF1C5B" w:rsidP="00767893">
            <w:pPr>
              <w:jc w:val="center"/>
              <w:rPr>
                <w:rFonts w:ascii="Times New Roman" w:hAnsi="Times New Roman" w:cs="Times New Roman"/>
                <w:b/>
              </w:rPr>
            </w:pPr>
            <w:r>
              <w:rPr>
                <w:rFonts w:ascii="Times New Roman" w:hAnsi="Times New Roman" w:cs="Times New Roman"/>
                <w:b/>
              </w:rPr>
              <w:t>(повторного таємного голосування)</w:t>
            </w:r>
          </w:p>
          <w:p w:rsidR="00BF1C5B" w:rsidRDefault="00BF1C5B" w:rsidP="00767893">
            <w:pPr>
              <w:jc w:val="center"/>
              <w:rPr>
                <w:rFonts w:ascii="Times New Roman" w:hAnsi="Times New Roman" w:cs="Times New Roman"/>
                <w:b/>
              </w:rPr>
            </w:pPr>
            <w:r>
              <w:rPr>
                <w:rFonts w:ascii="Times New Roman" w:hAnsi="Times New Roman" w:cs="Times New Roman"/>
                <w:b/>
              </w:rPr>
              <w:t>з обрання на адміністративну посаду</w:t>
            </w:r>
          </w:p>
          <w:p w:rsidR="00BF1C5B" w:rsidRDefault="00BF1C5B" w:rsidP="00BF1C5B">
            <w:pPr>
              <w:jc w:val="center"/>
              <w:rPr>
                <w:rFonts w:ascii="Times New Roman" w:hAnsi="Times New Roman" w:cs="Times New Roman"/>
                <w:b/>
              </w:rPr>
            </w:pPr>
            <w:r>
              <w:rPr>
                <w:rFonts w:ascii="Times New Roman" w:hAnsi="Times New Roman" w:cs="Times New Roman"/>
                <w:b/>
              </w:rPr>
              <w:t xml:space="preserve"> _______________________________________________________________________________________</w:t>
            </w:r>
          </w:p>
        </w:tc>
      </w:tr>
      <w:tr w:rsidR="00BF1C5B" w:rsidTr="00DC2D23">
        <w:tc>
          <w:tcPr>
            <w:tcW w:w="9855" w:type="dxa"/>
            <w:gridSpan w:val="2"/>
          </w:tcPr>
          <w:p w:rsidR="00BF1C5B" w:rsidRPr="00EE7C15" w:rsidRDefault="00BF1C5B" w:rsidP="00D606BC">
            <w:pPr>
              <w:jc w:val="center"/>
              <w:rPr>
                <w:rFonts w:ascii="Times New Roman" w:hAnsi="Times New Roman" w:cs="Times New Roman"/>
              </w:rPr>
            </w:pPr>
            <w:r w:rsidRPr="00EE7C15">
              <w:rPr>
                <w:rFonts w:ascii="Times New Roman" w:hAnsi="Times New Roman" w:cs="Times New Roman"/>
                <w:sz w:val="18"/>
              </w:rPr>
              <w:t xml:space="preserve">назва посади </w:t>
            </w:r>
          </w:p>
        </w:tc>
      </w:tr>
      <w:tr w:rsidR="00BF1C5B" w:rsidTr="00DC2D23">
        <w:tc>
          <w:tcPr>
            <w:tcW w:w="9855" w:type="dxa"/>
            <w:gridSpan w:val="2"/>
          </w:tcPr>
          <w:p w:rsidR="00BF1C5B" w:rsidRDefault="00BF1C5B" w:rsidP="00767893">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BF1C5B" w:rsidTr="00DC2D23">
        <w:tc>
          <w:tcPr>
            <w:tcW w:w="9855" w:type="dxa"/>
            <w:gridSpan w:val="2"/>
          </w:tcPr>
          <w:p w:rsidR="00BF1C5B" w:rsidRPr="00EE7C15" w:rsidRDefault="00BF1C5B" w:rsidP="00767893">
            <w:pPr>
              <w:jc w:val="center"/>
              <w:rPr>
                <w:rFonts w:ascii="Times New Roman" w:hAnsi="Times New Roman" w:cs="Times New Roman"/>
              </w:rPr>
            </w:pPr>
            <w:r w:rsidRPr="00EE7C15">
              <w:rPr>
                <w:rFonts w:ascii="Times New Roman" w:hAnsi="Times New Roman" w:cs="Times New Roman"/>
                <w:sz w:val="18"/>
              </w:rPr>
              <w:t>назва суду</w:t>
            </w:r>
          </w:p>
        </w:tc>
      </w:tr>
      <w:tr w:rsidR="00BF1C5B" w:rsidTr="00DC2D23">
        <w:tc>
          <w:tcPr>
            <w:tcW w:w="9855" w:type="dxa"/>
            <w:gridSpan w:val="2"/>
          </w:tcPr>
          <w:p w:rsidR="00BF1C5B" w:rsidRDefault="00BF1C5B" w:rsidP="00767893">
            <w:pPr>
              <w:jc w:val="both"/>
              <w:rPr>
                <w:rFonts w:ascii="Times New Roman" w:hAnsi="Times New Roman" w:cs="Times New Roman"/>
                <w:b/>
              </w:rPr>
            </w:pPr>
          </w:p>
        </w:tc>
      </w:tr>
      <w:tr w:rsidR="00BF1C5B" w:rsidTr="00DC2D23">
        <w:tc>
          <w:tcPr>
            <w:tcW w:w="4927" w:type="dxa"/>
          </w:tcPr>
          <w:p w:rsidR="00BF1C5B" w:rsidRPr="00DC2D23" w:rsidRDefault="00BF1C5B" w:rsidP="00767893">
            <w:pPr>
              <w:jc w:val="both"/>
              <w:rPr>
                <w:rFonts w:ascii="Times New Roman" w:hAnsi="Times New Roman" w:cs="Times New Roman"/>
              </w:rPr>
            </w:pPr>
            <w:r w:rsidRPr="00DC2D23">
              <w:rPr>
                <w:rFonts w:ascii="Times New Roman" w:hAnsi="Times New Roman" w:cs="Times New Roman"/>
              </w:rPr>
              <w:t>«     »  ________________ 202__ року</w:t>
            </w:r>
          </w:p>
        </w:tc>
        <w:tc>
          <w:tcPr>
            <w:tcW w:w="4928" w:type="dxa"/>
          </w:tcPr>
          <w:p w:rsidR="00BF1C5B" w:rsidRDefault="00BF1C5B" w:rsidP="00767893">
            <w:pPr>
              <w:jc w:val="center"/>
              <w:rPr>
                <w:rFonts w:ascii="Times New Roman" w:hAnsi="Times New Roman" w:cs="Times New Roman"/>
                <w:b/>
              </w:rPr>
            </w:pPr>
            <w:r>
              <w:rPr>
                <w:rFonts w:ascii="Times New Roman" w:hAnsi="Times New Roman" w:cs="Times New Roman"/>
                <w:b/>
              </w:rPr>
              <w:t>_________________________________</w:t>
            </w:r>
          </w:p>
        </w:tc>
      </w:tr>
      <w:tr w:rsidR="00BF1C5B" w:rsidTr="00DC2D23">
        <w:tc>
          <w:tcPr>
            <w:tcW w:w="4927" w:type="dxa"/>
          </w:tcPr>
          <w:p w:rsidR="00BF1C5B" w:rsidRDefault="00BF1C5B" w:rsidP="00767893">
            <w:pPr>
              <w:jc w:val="right"/>
              <w:rPr>
                <w:rFonts w:ascii="Times New Roman" w:hAnsi="Times New Roman" w:cs="Times New Roman"/>
                <w:b/>
              </w:rPr>
            </w:pPr>
          </w:p>
        </w:tc>
        <w:tc>
          <w:tcPr>
            <w:tcW w:w="4928" w:type="dxa"/>
          </w:tcPr>
          <w:p w:rsidR="00BF1C5B" w:rsidRPr="00297600" w:rsidRDefault="00BF1C5B"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BF1C5B" w:rsidTr="00DC2D23">
        <w:tc>
          <w:tcPr>
            <w:tcW w:w="9855" w:type="dxa"/>
            <w:gridSpan w:val="2"/>
          </w:tcPr>
          <w:p w:rsidR="00BF1C5B" w:rsidRDefault="00BF1C5B" w:rsidP="00BF1C5B">
            <w:pPr>
              <w:tabs>
                <w:tab w:val="left" w:pos="1116"/>
                <w:tab w:val="left" w:pos="2928"/>
              </w:tabs>
              <w:jc w:val="both"/>
              <w:rPr>
                <w:rFonts w:ascii="Times New Roman" w:hAnsi="Times New Roman" w:cs="Times New Roman"/>
                <w:b/>
              </w:rPr>
            </w:pPr>
          </w:p>
        </w:tc>
      </w:tr>
    </w:tbl>
    <w:p w:rsidR="00BF1C5B" w:rsidRDefault="00BF1C5B" w:rsidP="00BF1C5B">
      <w:pPr>
        <w:rPr>
          <w:rFonts w:ascii="Times New Roman" w:hAnsi="Times New Roman" w:cs="Times New Roman"/>
          <w:b/>
        </w:rPr>
      </w:pPr>
    </w:p>
    <w:tbl>
      <w:tblPr>
        <w:tblStyle w:val="a4"/>
        <w:tblW w:w="0" w:type="auto"/>
        <w:tblLook w:val="04A0"/>
      </w:tblPr>
      <w:tblGrid>
        <w:gridCol w:w="4927"/>
        <w:gridCol w:w="4020"/>
        <w:gridCol w:w="908"/>
      </w:tblGrid>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виготовлених бюлетенів</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отриманих бюлетенів</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погашених бюлетенів</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бюлетенів, що знаходиться в скриньці для голосування після її розпечатування</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дійсних бюлетенів</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бюлетенів, визнаних недійсними</w:t>
            </w:r>
          </w:p>
        </w:tc>
        <w:tc>
          <w:tcPr>
            <w:tcW w:w="4928" w:type="dxa"/>
            <w:gridSpan w:val="2"/>
          </w:tcPr>
          <w:p w:rsidR="00BF1C5B" w:rsidRDefault="00BF1C5B" w:rsidP="00BF1C5B">
            <w:pPr>
              <w:jc w:val="both"/>
              <w:rPr>
                <w:rFonts w:ascii="Times New Roman" w:hAnsi="Times New Roman" w:cs="Times New Roman"/>
              </w:rPr>
            </w:pPr>
          </w:p>
        </w:tc>
      </w:tr>
      <w:tr w:rsidR="00BF1C5B" w:rsidTr="00DC2D23">
        <w:trPr>
          <w:trHeight w:val="397"/>
        </w:trPr>
        <w:tc>
          <w:tcPr>
            <w:tcW w:w="4927" w:type="dxa"/>
            <w:vMerge w:val="restart"/>
            <w:vAlign w:val="center"/>
          </w:tcPr>
          <w:p w:rsidR="00BF1C5B" w:rsidRDefault="00BF1C5B" w:rsidP="00DC2D23">
            <w:pPr>
              <w:rPr>
                <w:rFonts w:ascii="Times New Roman" w:hAnsi="Times New Roman" w:cs="Times New Roman"/>
              </w:rPr>
            </w:pPr>
            <w:r>
              <w:rPr>
                <w:rFonts w:ascii="Times New Roman" w:hAnsi="Times New Roman" w:cs="Times New Roman"/>
              </w:rPr>
              <w:t>Прізвища, імена і по батькові кандидатів, які внесені в бюлетень, та кількість голосів «за» отримана кожним з кандидатів</w:t>
            </w:r>
          </w:p>
        </w:tc>
        <w:tc>
          <w:tcPr>
            <w:tcW w:w="4020" w:type="dxa"/>
          </w:tcPr>
          <w:p w:rsidR="00BF1C5B" w:rsidRDefault="00BF1C5B" w:rsidP="00BF1C5B">
            <w:pPr>
              <w:jc w:val="both"/>
              <w:rPr>
                <w:rFonts w:ascii="Times New Roman" w:hAnsi="Times New Roman" w:cs="Times New Roman"/>
              </w:rPr>
            </w:pPr>
          </w:p>
        </w:tc>
        <w:tc>
          <w:tcPr>
            <w:tcW w:w="908" w:type="dxa"/>
          </w:tcPr>
          <w:p w:rsidR="00BF1C5B" w:rsidRDefault="00BF1C5B" w:rsidP="00BF1C5B">
            <w:pPr>
              <w:jc w:val="both"/>
              <w:rPr>
                <w:rFonts w:ascii="Times New Roman" w:hAnsi="Times New Roman" w:cs="Times New Roman"/>
              </w:rPr>
            </w:pPr>
          </w:p>
        </w:tc>
      </w:tr>
      <w:tr w:rsidR="00BF1C5B" w:rsidTr="00DC2D23">
        <w:trPr>
          <w:trHeight w:val="397"/>
        </w:trPr>
        <w:tc>
          <w:tcPr>
            <w:tcW w:w="4927" w:type="dxa"/>
            <w:vMerge/>
            <w:vAlign w:val="center"/>
          </w:tcPr>
          <w:p w:rsidR="00BF1C5B" w:rsidRDefault="00BF1C5B" w:rsidP="00DC2D23">
            <w:pPr>
              <w:rPr>
                <w:rFonts w:ascii="Times New Roman" w:hAnsi="Times New Roman" w:cs="Times New Roman"/>
              </w:rPr>
            </w:pPr>
          </w:p>
        </w:tc>
        <w:tc>
          <w:tcPr>
            <w:tcW w:w="4020" w:type="dxa"/>
          </w:tcPr>
          <w:p w:rsidR="00BF1C5B" w:rsidRDefault="00BF1C5B" w:rsidP="00BF1C5B">
            <w:pPr>
              <w:jc w:val="both"/>
              <w:rPr>
                <w:rFonts w:ascii="Times New Roman" w:hAnsi="Times New Roman" w:cs="Times New Roman"/>
              </w:rPr>
            </w:pPr>
          </w:p>
        </w:tc>
        <w:tc>
          <w:tcPr>
            <w:tcW w:w="908" w:type="dxa"/>
          </w:tcPr>
          <w:p w:rsidR="00BF1C5B" w:rsidRDefault="00BF1C5B" w:rsidP="00BF1C5B">
            <w:pPr>
              <w:jc w:val="both"/>
              <w:rPr>
                <w:rFonts w:ascii="Times New Roman" w:hAnsi="Times New Roman" w:cs="Times New Roman"/>
              </w:rPr>
            </w:pPr>
          </w:p>
        </w:tc>
      </w:tr>
      <w:tr w:rsidR="00BF1C5B" w:rsidTr="00DC2D23">
        <w:trPr>
          <w:trHeight w:val="397"/>
        </w:trPr>
        <w:tc>
          <w:tcPr>
            <w:tcW w:w="4927" w:type="dxa"/>
            <w:vMerge/>
            <w:vAlign w:val="center"/>
          </w:tcPr>
          <w:p w:rsidR="00BF1C5B" w:rsidRDefault="00BF1C5B" w:rsidP="00DC2D23">
            <w:pPr>
              <w:rPr>
                <w:rFonts w:ascii="Times New Roman" w:hAnsi="Times New Roman" w:cs="Times New Roman"/>
              </w:rPr>
            </w:pPr>
          </w:p>
        </w:tc>
        <w:tc>
          <w:tcPr>
            <w:tcW w:w="4020" w:type="dxa"/>
          </w:tcPr>
          <w:p w:rsidR="00BF1C5B" w:rsidRDefault="00BF1C5B" w:rsidP="00BF1C5B">
            <w:pPr>
              <w:jc w:val="both"/>
              <w:rPr>
                <w:rFonts w:ascii="Times New Roman" w:hAnsi="Times New Roman" w:cs="Times New Roman"/>
              </w:rPr>
            </w:pPr>
          </w:p>
        </w:tc>
        <w:tc>
          <w:tcPr>
            <w:tcW w:w="908" w:type="dxa"/>
          </w:tcPr>
          <w:p w:rsidR="00BF1C5B" w:rsidRDefault="00BF1C5B" w:rsidP="00BF1C5B">
            <w:pPr>
              <w:jc w:val="both"/>
              <w:rPr>
                <w:rFonts w:ascii="Times New Roman" w:hAnsi="Times New Roman" w:cs="Times New Roman"/>
              </w:rPr>
            </w:pPr>
          </w:p>
        </w:tc>
      </w:tr>
      <w:tr w:rsidR="00BF1C5B" w:rsidTr="00DC2D23">
        <w:trPr>
          <w:trHeight w:val="397"/>
        </w:trPr>
        <w:tc>
          <w:tcPr>
            <w:tcW w:w="4927" w:type="dxa"/>
            <w:vMerge/>
            <w:vAlign w:val="center"/>
          </w:tcPr>
          <w:p w:rsidR="00BF1C5B" w:rsidRDefault="00BF1C5B" w:rsidP="00DC2D23">
            <w:pPr>
              <w:rPr>
                <w:rFonts w:ascii="Times New Roman" w:hAnsi="Times New Roman" w:cs="Times New Roman"/>
              </w:rPr>
            </w:pPr>
          </w:p>
        </w:tc>
        <w:tc>
          <w:tcPr>
            <w:tcW w:w="4020" w:type="dxa"/>
          </w:tcPr>
          <w:p w:rsidR="00BF1C5B" w:rsidRDefault="00BF1C5B" w:rsidP="00BF1C5B">
            <w:pPr>
              <w:jc w:val="both"/>
              <w:rPr>
                <w:rFonts w:ascii="Times New Roman" w:hAnsi="Times New Roman" w:cs="Times New Roman"/>
              </w:rPr>
            </w:pPr>
          </w:p>
        </w:tc>
        <w:tc>
          <w:tcPr>
            <w:tcW w:w="908" w:type="dxa"/>
          </w:tcPr>
          <w:p w:rsidR="00BF1C5B" w:rsidRDefault="00BF1C5B" w:rsidP="00BF1C5B">
            <w:pPr>
              <w:jc w:val="both"/>
              <w:rPr>
                <w:rFonts w:ascii="Times New Roman" w:hAnsi="Times New Roman" w:cs="Times New Roman"/>
              </w:rPr>
            </w:pPr>
          </w:p>
        </w:tc>
      </w:tr>
      <w:tr w:rsidR="00BF1C5B" w:rsidTr="00DC2D23">
        <w:trPr>
          <w:trHeight w:val="397"/>
        </w:trPr>
        <w:tc>
          <w:tcPr>
            <w:tcW w:w="4927" w:type="dxa"/>
            <w:vAlign w:val="center"/>
          </w:tcPr>
          <w:p w:rsidR="00BF1C5B" w:rsidRDefault="00BF1C5B" w:rsidP="00DC2D23">
            <w:pPr>
              <w:rPr>
                <w:rFonts w:ascii="Times New Roman" w:hAnsi="Times New Roman" w:cs="Times New Roman"/>
              </w:rPr>
            </w:pPr>
            <w:r>
              <w:rPr>
                <w:rFonts w:ascii="Times New Roman" w:hAnsi="Times New Roman" w:cs="Times New Roman"/>
              </w:rPr>
              <w:t>Кількість голосів, що не підтримали жодного кандидата</w:t>
            </w:r>
          </w:p>
        </w:tc>
        <w:tc>
          <w:tcPr>
            <w:tcW w:w="4928" w:type="dxa"/>
            <w:gridSpan w:val="2"/>
          </w:tcPr>
          <w:p w:rsidR="00BF1C5B" w:rsidRDefault="00BF1C5B" w:rsidP="00BF1C5B">
            <w:pPr>
              <w:jc w:val="both"/>
              <w:rPr>
                <w:rFonts w:ascii="Times New Roman" w:hAnsi="Times New Roman" w:cs="Times New Roman"/>
              </w:rPr>
            </w:pPr>
          </w:p>
        </w:tc>
      </w:tr>
    </w:tbl>
    <w:p w:rsidR="00BF1C5B" w:rsidRDefault="00BF1C5B" w:rsidP="00DC2D23">
      <w:pPr>
        <w:jc w:val="both"/>
        <w:rPr>
          <w:rFonts w:ascii="Times New Roman" w:hAnsi="Times New Roman" w:cs="Times New Roman"/>
        </w:rPr>
      </w:pPr>
    </w:p>
    <w:p w:rsidR="00DC2D23" w:rsidRDefault="00DC2D23" w:rsidP="00DC2D23">
      <w:pPr>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DC2D23" w:rsidRPr="00D606BC" w:rsidTr="00DC2D2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p>
        </w:tc>
        <w:tc>
          <w:tcPr>
            <w:tcW w:w="3285" w:type="dxa"/>
          </w:tcPr>
          <w:p w:rsidR="00DC2D23" w:rsidRPr="00D606BC" w:rsidRDefault="00DC2D23" w:rsidP="00767893">
            <w:pPr>
              <w:jc w:val="center"/>
              <w:rPr>
                <w:rFonts w:ascii="Times New Roman" w:hAnsi="Times New Roman" w:cs="Times New Roman"/>
                <w:b/>
                <w:sz w:val="18"/>
              </w:rPr>
            </w:pP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DC2D23">
            <w:pPr>
              <w:jc w:val="center"/>
              <w:rPr>
                <w:rFonts w:ascii="Times New Roman" w:hAnsi="Times New Roman" w:cs="Times New Roman"/>
                <w:b/>
              </w:rPr>
            </w:pPr>
            <w:r w:rsidRPr="00D606BC">
              <w:rPr>
                <w:rFonts w:ascii="Times New Roman" w:hAnsi="Times New Roman" w:cs="Times New Roman"/>
                <w:b/>
              </w:rPr>
              <w:t>М. П.</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DC2D2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BF1C5B">
            <w:pPr>
              <w:jc w:val="both"/>
              <w:rPr>
                <w:rFonts w:ascii="Times New Roman" w:hAnsi="Times New Roman" w:cs="Times New Roman"/>
                <w:b/>
              </w:rPr>
            </w:pPr>
          </w:p>
        </w:tc>
        <w:tc>
          <w:tcPr>
            <w:tcW w:w="3285" w:type="dxa"/>
          </w:tcPr>
          <w:p w:rsidR="00DC2D23" w:rsidRPr="00D606BC" w:rsidRDefault="00DC2D23" w:rsidP="00BF1C5B">
            <w:pPr>
              <w:jc w:val="both"/>
              <w:rPr>
                <w:rFonts w:ascii="Times New Roman" w:hAnsi="Times New Roman" w:cs="Times New Roman"/>
                <w:b/>
              </w:rPr>
            </w:pPr>
          </w:p>
        </w:tc>
      </w:tr>
    </w:tbl>
    <w:p w:rsidR="00BF1C5B" w:rsidRDefault="00BF1C5B" w:rsidP="00BF1C5B">
      <w:pPr>
        <w:ind w:firstLine="709"/>
        <w:jc w:val="both"/>
        <w:rPr>
          <w:rFonts w:ascii="Times New Roman" w:hAnsi="Times New Roman" w:cs="Times New Roman"/>
        </w:rPr>
      </w:pPr>
    </w:p>
    <w:p w:rsidR="00BF1C5B" w:rsidRDefault="00BF1C5B" w:rsidP="00BF1C5B">
      <w:pPr>
        <w:ind w:firstLine="709"/>
        <w:jc w:val="both"/>
        <w:rPr>
          <w:rFonts w:ascii="Times New Roman" w:hAnsi="Times New Roman" w:cs="Times New Roman"/>
        </w:rPr>
      </w:pPr>
    </w:p>
    <w:p w:rsidR="00BF1C5B" w:rsidRDefault="00BF1C5B"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16655F" w:rsidRDefault="0016655F" w:rsidP="00EE0F5B">
      <w:pPr>
        <w:ind w:firstLine="709"/>
        <w:jc w:val="both"/>
        <w:rPr>
          <w:rFonts w:ascii="Times New Roman" w:hAnsi="Times New Roman" w:cs="Times New Roman"/>
        </w:rPr>
      </w:pPr>
    </w:p>
    <w:tbl>
      <w:tblPr>
        <w:tblStyle w:val="a4"/>
        <w:tblW w:w="0" w:type="auto"/>
        <w:tblInd w:w="6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0"/>
      </w:tblGrid>
      <w:tr w:rsidR="00DC2D23" w:rsidTr="00767893">
        <w:trPr>
          <w:trHeight w:val="244"/>
        </w:trPr>
        <w:tc>
          <w:tcPr>
            <w:tcW w:w="2820" w:type="dxa"/>
          </w:tcPr>
          <w:p w:rsidR="00DC2D23" w:rsidRPr="00CC09DE" w:rsidRDefault="00DC2D23" w:rsidP="00767893">
            <w:pPr>
              <w:rPr>
                <w:rFonts w:ascii="Times New Roman" w:hAnsi="Times New Roman" w:cs="Times New Roman"/>
                <w:i/>
              </w:rPr>
            </w:pPr>
            <w:r>
              <w:rPr>
                <w:rFonts w:ascii="Times New Roman" w:hAnsi="Times New Roman" w:cs="Times New Roman"/>
                <w:i/>
              </w:rPr>
              <w:lastRenderedPageBreak/>
              <w:t>Додаток 10</w:t>
            </w:r>
            <w:r w:rsidRPr="00CC09DE">
              <w:rPr>
                <w:rFonts w:ascii="Times New Roman" w:hAnsi="Times New Roman" w:cs="Times New Roman"/>
                <w:i/>
              </w:rPr>
              <w:t xml:space="preserve"> до Положення</w:t>
            </w:r>
          </w:p>
        </w:tc>
      </w:tr>
    </w:tbl>
    <w:p w:rsidR="00DC2D23" w:rsidRDefault="00DC2D23" w:rsidP="00DC2D23">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DC2D23" w:rsidTr="00767893">
        <w:tc>
          <w:tcPr>
            <w:tcW w:w="9855" w:type="dxa"/>
            <w:gridSpan w:val="2"/>
          </w:tcPr>
          <w:p w:rsidR="00DC2D23" w:rsidRPr="00CC09DE" w:rsidRDefault="00DC2D23" w:rsidP="00767893">
            <w:pPr>
              <w:jc w:val="center"/>
              <w:rPr>
                <w:rFonts w:ascii="Times New Roman" w:hAnsi="Times New Roman" w:cs="Times New Roman"/>
                <w:b/>
              </w:rPr>
            </w:pPr>
            <w:r>
              <w:rPr>
                <w:rFonts w:ascii="Times New Roman" w:hAnsi="Times New Roman" w:cs="Times New Roman"/>
                <w:b/>
              </w:rPr>
              <w:t>ПРОТОКОЛ № ____</w:t>
            </w:r>
          </w:p>
          <w:p w:rsidR="00DC2D23" w:rsidRDefault="00DC2D23" w:rsidP="00767893">
            <w:pPr>
              <w:jc w:val="center"/>
              <w:rPr>
                <w:rFonts w:ascii="Times New Roman" w:hAnsi="Times New Roman" w:cs="Times New Roman"/>
                <w:b/>
              </w:rPr>
            </w:pPr>
            <w:r>
              <w:rPr>
                <w:rFonts w:ascii="Times New Roman" w:hAnsi="Times New Roman" w:cs="Times New Roman"/>
                <w:b/>
              </w:rPr>
              <w:t xml:space="preserve">засідання лічильної комісії про результати таємного голосування </w:t>
            </w:r>
          </w:p>
          <w:p w:rsidR="00DC2D23" w:rsidRDefault="00DC2D23" w:rsidP="00767893">
            <w:pPr>
              <w:jc w:val="center"/>
              <w:rPr>
                <w:rFonts w:ascii="Times New Roman" w:hAnsi="Times New Roman" w:cs="Times New Roman"/>
                <w:b/>
              </w:rPr>
            </w:pPr>
            <w:r>
              <w:rPr>
                <w:rFonts w:ascii="Times New Roman" w:hAnsi="Times New Roman" w:cs="Times New Roman"/>
                <w:b/>
              </w:rPr>
              <w:t>(повторного таємного голосування)</w:t>
            </w:r>
          </w:p>
          <w:p w:rsidR="00DC2D23" w:rsidRDefault="00DC2D23" w:rsidP="00767893">
            <w:pPr>
              <w:jc w:val="center"/>
              <w:rPr>
                <w:rFonts w:ascii="Times New Roman" w:hAnsi="Times New Roman" w:cs="Times New Roman"/>
                <w:b/>
              </w:rPr>
            </w:pPr>
            <w:r>
              <w:rPr>
                <w:rFonts w:ascii="Times New Roman" w:hAnsi="Times New Roman" w:cs="Times New Roman"/>
                <w:b/>
              </w:rPr>
              <w:t>з обрання делегата</w:t>
            </w:r>
          </w:p>
          <w:p w:rsidR="00DC2D23" w:rsidRDefault="00DC2D23" w:rsidP="00767893">
            <w:pPr>
              <w:jc w:val="center"/>
              <w:rPr>
                <w:rFonts w:ascii="Times New Roman" w:hAnsi="Times New Roman" w:cs="Times New Roman"/>
                <w:b/>
              </w:rPr>
            </w:pPr>
            <w:r>
              <w:rPr>
                <w:rFonts w:ascii="Times New Roman" w:hAnsi="Times New Roman" w:cs="Times New Roman"/>
                <w:b/>
              </w:rPr>
              <w:t xml:space="preserve"> _______________________________________________________________________________________</w:t>
            </w:r>
          </w:p>
        </w:tc>
      </w:tr>
      <w:tr w:rsidR="00DC2D23" w:rsidTr="00767893">
        <w:tc>
          <w:tcPr>
            <w:tcW w:w="9855" w:type="dxa"/>
            <w:gridSpan w:val="2"/>
          </w:tcPr>
          <w:p w:rsidR="00DC2D23" w:rsidRPr="00EE7C15" w:rsidRDefault="00DC2D23" w:rsidP="00767893">
            <w:pPr>
              <w:jc w:val="center"/>
              <w:rPr>
                <w:rFonts w:ascii="Times New Roman" w:hAnsi="Times New Roman" w:cs="Times New Roman"/>
              </w:rPr>
            </w:pPr>
          </w:p>
        </w:tc>
      </w:tr>
      <w:tr w:rsidR="00DC2D23" w:rsidTr="00767893">
        <w:tc>
          <w:tcPr>
            <w:tcW w:w="9855" w:type="dxa"/>
            <w:gridSpan w:val="2"/>
          </w:tcPr>
          <w:p w:rsidR="00DC2D23" w:rsidRDefault="00DC2D23" w:rsidP="00767893">
            <w:pPr>
              <w:jc w:val="both"/>
              <w:rPr>
                <w:rFonts w:ascii="Times New Roman" w:hAnsi="Times New Roman" w:cs="Times New Roman"/>
                <w:b/>
              </w:rPr>
            </w:pPr>
            <w:r>
              <w:rPr>
                <w:rFonts w:ascii="Times New Roman" w:hAnsi="Times New Roman" w:cs="Times New Roman"/>
                <w:b/>
              </w:rPr>
              <w:t>_______________________________________________________________________________________</w:t>
            </w:r>
          </w:p>
        </w:tc>
      </w:tr>
      <w:tr w:rsidR="00DC2D23" w:rsidTr="00767893">
        <w:tc>
          <w:tcPr>
            <w:tcW w:w="9855" w:type="dxa"/>
            <w:gridSpan w:val="2"/>
          </w:tcPr>
          <w:p w:rsidR="00DC2D23" w:rsidRPr="00EE7C15" w:rsidRDefault="00DC2D23" w:rsidP="00767893">
            <w:pPr>
              <w:jc w:val="center"/>
              <w:rPr>
                <w:rFonts w:ascii="Times New Roman" w:hAnsi="Times New Roman" w:cs="Times New Roman"/>
              </w:rPr>
            </w:pPr>
            <w:r w:rsidRPr="00EE7C15">
              <w:rPr>
                <w:rFonts w:ascii="Times New Roman" w:hAnsi="Times New Roman" w:cs="Times New Roman"/>
                <w:sz w:val="18"/>
              </w:rPr>
              <w:t>назва суду</w:t>
            </w:r>
          </w:p>
        </w:tc>
      </w:tr>
      <w:tr w:rsidR="00DC2D23" w:rsidTr="00767893">
        <w:tc>
          <w:tcPr>
            <w:tcW w:w="9855" w:type="dxa"/>
            <w:gridSpan w:val="2"/>
          </w:tcPr>
          <w:p w:rsidR="00DC2D23" w:rsidRDefault="00DC2D23" w:rsidP="00767893">
            <w:pPr>
              <w:jc w:val="both"/>
              <w:rPr>
                <w:rFonts w:ascii="Times New Roman" w:hAnsi="Times New Roman" w:cs="Times New Roman"/>
                <w:b/>
              </w:rPr>
            </w:pPr>
          </w:p>
        </w:tc>
      </w:tr>
      <w:tr w:rsidR="00DC2D23" w:rsidTr="00767893">
        <w:tc>
          <w:tcPr>
            <w:tcW w:w="4927" w:type="dxa"/>
          </w:tcPr>
          <w:p w:rsidR="00DC2D23" w:rsidRPr="00DC2D23" w:rsidRDefault="00DC2D23" w:rsidP="00767893">
            <w:pPr>
              <w:jc w:val="both"/>
              <w:rPr>
                <w:rFonts w:ascii="Times New Roman" w:hAnsi="Times New Roman" w:cs="Times New Roman"/>
              </w:rPr>
            </w:pPr>
            <w:r w:rsidRPr="00DC2D23">
              <w:rPr>
                <w:rFonts w:ascii="Times New Roman" w:hAnsi="Times New Roman" w:cs="Times New Roman"/>
              </w:rPr>
              <w:t>«     »  ________________ 202__ року</w:t>
            </w:r>
          </w:p>
        </w:tc>
        <w:tc>
          <w:tcPr>
            <w:tcW w:w="4928" w:type="dxa"/>
          </w:tcPr>
          <w:p w:rsidR="00DC2D23" w:rsidRDefault="00DC2D23" w:rsidP="00767893">
            <w:pPr>
              <w:jc w:val="center"/>
              <w:rPr>
                <w:rFonts w:ascii="Times New Roman" w:hAnsi="Times New Roman" w:cs="Times New Roman"/>
                <w:b/>
              </w:rPr>
            </w:pPr>
            <w:r>
              <w:rPr>
                <w:rFonts w:ascii="Times New Roman" w:hAnsi="Times New Roman" w:cs="Times New Roman"/>
                <w:b/>
              </w:rPr>
              <w:t>_________________________________</w:t>
            </w:r>
          </w:p>
        </w:tc>
      </w:tr>
      <w:tr w:rsidR="00DC2D23" w:rsidTr="00767893">
        <w:tc>
          <w:tcPr>
            <w:tcW w:w="4927" w:type="dxa"/>
          </w:tcPr>
          <w:p w:rsidR="00DC2D23" w:rsidRDefault="00DC2D23" w:rsidP="00767893">
            <w:pPr>
              <w:jc w:val="right"/>
              <w:rPr>
                <w:rFonts w:ascii="Times New Roman" w:hAnsi="Times New Roman" w:cs="Times New Roman"/>
                <w:b/>
              </w:rPr>
            </w:pPr>
          </w:p>
        </w:tc>
        <w:tc>
          <w:tcPr>
            <w:tcW w:w="4928" w:type="dxa"/>
          </w:tcPr>
          <w:p w:rsidR="00DC2D23" w:rsidRPr="00297600" w:rsidRDefault="00DC2D23"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DC2D23" w:rsidTr="00767893">
        <w:tc>
          <w:tcPr>
            <w:tcW w:w="9855" w:type="dxa"/>
            <w:gridSpan w:val="2"/>
          </w:tcPr>
          <w:p w:rsidR="00DC2D23" w:rsidRDefault="00DC2D23" w:rsidP="00767893">
            <w:pPr>
              <w:tabs>
                <w:tab w:val="left" w:pos="1116"/>
                <w:tab w:val="left" w:pos="2928"/>
              </w:tabs>
              <w:jc w:val="both"/>
              <w:rPr>
                <w:rFonts w:ascii="Times New Roman" w:hAnsi="Times New Roman" w:cs="Times New Roman"/>
                <w:b/>
              </w:rPr>
            </w:pPr>
          </w:p>
        </w:tc>
      </w:tr>
    </w:tbl>
    <w:p w:rsidR="00DC2D23" w:rsidRDefault="00DC2D23" w:rsidP="00DC2D23">
      <w:pPr>
        <w:rPr>
          <w:rFonts w:ascii="Times New Roman" w:hAnsi="Times New Roman" w:cs="Times New Roman"/>
          <w:b/>
        </w:rPr>
      </w:pPr>
    </w:p>
    <w:tbl>
      <w:tblPr>
        <w:tblStyle w:val="a4"/>
        <w:tblW w:w="0" w:type="auto"/>
        <w:tblLook w:val="04A0"/>
      </w:tblPr>
      <w:tblGrid>
        <w:gridCol w:w="4927"/>
        <w:gridCol w:w="4020"/>
        <w:gridCol w:w="908"/>
      </w:tblGrid>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виготовлених бюлетенів</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отриманих бюлетенів</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погашених бюлетенів</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бюлетенів, що знаходиться в скриньці для голосування після її розпечатування</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дійсних бюлетенів</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бюлетенів, визнаних недійсними</w:t>
            </w:r>
          </w:p>
        </w:tc>
        <w:tc>
          <w:tcPr>
            <w:tcW w:w="4928" w:type="dxa"/>
            <w:gridSpan w:val="2"/>
          </w:tcPr>
          <w:p w:rsidR="00DC2D23" w:rsidRDefault="00DC2D23" w:rsidP="00767893">
            <w:pPr>
              <w:jc w:val="both"/>
              <w:rPr>
                <w:rFonts w:ascii="Times New Roman" w:hAnsi="Times New Roman" w:cs="Times New Roman"/>
              </w:rPr>
            </w:pPr>
          </w:p>
        </w:tc>
      </w:tr>
      <w:tr w:rsidR="00DC2D23" w:rsidTr="00767893">
        <w:trPr>
          <w:trHeight w:val="397"/>
        </w:trPr>
        <w:tc>
          <w:tcPr>
            <w:tcW w:w="4927" w:type="dxa"/>
            <w:vMerge w:val="restart"/>
            <w:vAlign w:val="center"/>
          </w:tcPr>
          <w:p w:rsidR="00DC2D23" w:rsidRDefault="00DC2D23" w:rsidP="00767893">
            <w:pPr>
              <w:rPr>
                <w:rFonts w:ascii="Times New Roman" w:hAnsi="Times New Roman" w:cs="Times New Roman"/>
              </w:rPr>
            </w:pPr>
            <w:r>
              <w:rPr>
                <w:rFonts w:ascii="Times New Roman" w:hAnsi="Times New Roman" w:cs="Times New Roman"/>
              </w:rPr>
              <w:t>Прізвища, імена і по батькові кандидатів, які внесені в бюлетень, та кількість голосів «за» отримана кожним з кандидатів</w:t>
            </w:r>
          </w:p>
        </w:tc>
        <w:tc>
          <w:tcPr>
            <w:tcW w:w="4020" w:type="dxa"/>
          </w:tcPr>
          <w:p w:rsidR="00DC2D23" w:rsidRDefault="00DC2D23" w:rsidP="00767893">
            <w:pPr>
              <w:jc w:val="both"/>
              <w:rPr>
                <w:rFonts w:ascii="Times New Roman" w:hAnsi="Times New Roman" w:cs="Times New Roman"/>
              </w:rPr>
            </w:pPr>
          </w:p>
        </w:tc>
        <w:tc>
          <w:tcPr>
            <w:tcW w:w="908" w:type="dxa"/>
          </w:tcPr>
          <w:p w:rsidR="00DC2D23" w:rsidRDefault="00DC2D23" w:rsidP="00767893">
            <w:pPr>
              <w:jc w:val="both"/>
              <w:rPr>
                <w:rFonts w:ascii="Times New Roman" w:hAnsi="Times New Roman" w:cs="Times New Roman"/>
              </w:rPr>
            </w:pPr>
          </w:p>
        </w:tc>
      </w:tr>
      <w:tr w:rsidR="00DC2D23" w:rsidTr="00767893">
        <w:trPr>
          <w:trHeight w:val="397"/>
        </w:trPr>
        <w:tc>
          <w:tcPr>
            <w:tcW w:w="4927" w:type="dxa"/>
            <w:vMerge/>
            <w:vAlign w:val="center"/>
          </w:tcPr>
          <w:p w:rsidR="00DC2D23" w:rsidRDefault="00DC2D23" w:rsidP="00767893">
            <w:pPr>
              <w:rPr>
                <w:rFonts w:ascii="Times New Roman" w:hAnsi="Times New Roman" w:cs="Times New Roman"/>
              </w:rPr>
            </w:pPr>
          </w:p>
        </w:tc>
        <w:tc>
          <w:tcPr>
            <w:tcW w:w="4020" w:type="dxa"/>
          </w:tcPr>
          <w:p w:rsidR="00DC2D23" w:rsidRDefault="00DC2D23" w:rsidP="00767893">
            <w:pPr>
              <w:jc w:val="both"/>
              <w:rPr>
                <w:rFonts w:ascii="Times New Roman" w:hAnsi="Times New Roman" w:cs="Times New Roman"/>
              </w:rPr>
            </w:pPr>
          </w:p>
        </w:tc>
        <w:tc>
          <w:tcPr>
            <w:tcW w:w="908" w:type="dxa"/>
          </w:tcPr>
          <w:p w:rsidR="00DC2D23" w:rsidRDefault="00DC2D23" w:rsidP="00767893">
            <w:pPr>
              <w:jc w:val="both"/>
              <w:rPr>
                <w:rFonts w:ascii="Times New Roman" w:hAnsi="Times New Roman" w:cs="Times New Roman"/>
              </w:rPr>
            </w:pPr>
          </w:p>
        </w:tc>
      </w:tr>
      <w:tr w:rsidR="00DC2D23" w:rsidTr="00767893">
        <w:trPr>
          <w:trHeight w:val="397"/>
        </w:trPr>
        <w:tc>
          <w:tcPr>
            <w:tcW w:w="4927" w:type="dxa"/>
            <w:vMerge/>
            <w:vAlign w:val="center"/>
          </w:tcPr>
          <w:p w:rsidR="00DC2D23" w:rsidRDefault="00DC2D23" w:rsidP="00767893">
            <w:pPr>
              <w:rPr>
                <w:rFonts w:ascii="Times New Roman" w:hAnsi="Times New Roman" w:cs="Times New Roman"/>
              </w:rPr>
            </w:pPr>
          </w:p>
        </w:tc>
        <w:tc>
          <w:tcPr>
            <w:tcW w:w="4020" w:type="dxa"/>
          </w:tcPr>
          <w:p w:rsidR="00DC2D23" w:rsidRDefault="00DC2D23" w:rsidP="00767893">
            <w:pPr>
              <w:jc w:val="both"/>
              <w:rPr>
                <w:rFonts w:ascii="Times New Roman" w:hAnsi="Times New Roman" w:cs="Times New Roman"/>
              </w:rPr>
            </w:pPr>
          </w:p>
        </w:tc>
        <w:tc>
          <w:tcPr>
            <w:tcW w:w="908" w:type="dxa"/>
          </w:tcPr>
          <w:p w:rsidR="00DC2D23" w:rsidRDefault="00DC2D23" w:rsidP="00767893">
            <w:pPr>
              <w:jc w:val="both"/>
              <w:rPr>
                <w:rFonts w:ascii="Times New Roman" w:hAnsi="Times New Roman" w:cs="Times New Roman"/>
              </w:rPr>
            </w:pPr>
          </w:p>
        </w:tc>
      </w:tr>
      <w:tr w:rsidR="00DC2D23" w:rsidTr="00767893">
        <w:trPr>
          <w:trHeight w:val="397"/>
        </w:trPr>
        <w:tc>
          <w:tcPr>
            <w:tcW w:w="4927" w:type="dxa"/>
            <w:vMerge/>
            <w:vAlign w:val="center"/>
          </w:tcPr>
          <w:p w:rsidR="00DC2D23" w:rsidRDefault="00DC2D23" w:rsidP="00767893">
            <w:pPr>
              <w:rPr>
                <w:rFonts w:ascii="Times New Roman" w:hAnsi="Times New Roman" w:cs="Times New Roman"/>
              </w:rPr>
            </w:pPr>
          </w:p>
        </w:tc>
        <w:tc>
          <w:tcPr>
            <w:tcW w:w="4020" w:type="dxa"/>
          </w:tcPr>
          <w:p w:rsidR="00DC2D23" w:rsidRDefault="00DC2D23" w:rsidP="00767893">
            <w:pPr>
              <w:jc w:val="both"/>
              <w:rPr>
                <w:rFonts w:ascii="Times New Roman" w:hAnsi="Times New Roman" w:cs="Times New Roman"/>
              </w:rPr>
            </w:pPr>
          </w:p>
        </w:tc>
        <w:tc>
          <w:tcPr>
            <w:tcW w:w="908" w:type="dxa"/>
          </w:tcPr>
          <w:p w:rsidR="00DC2D23" w:rsidRDefault="00DC2D23" w:rsidP="00767893">
            <w:pPr>
              <w:jc w:val="both"/>
              <w:rPr>
                <w:rFonts w:ascii="Times New Roman" w:hAnsi="Times New Roman" w:cs="Times New Roman"/>
              </w:rPr>
            </w:pPr>
          </w:p>
        </w:tc>
      </w:tr>
      <w:tr w:rsidR="00DC2D23" w:rsidTr="00767893">
        <w:trPr>
          <w:trHeight w:val="397"/>
        </w:trPr>
        <w:tc>
          <w:tcPr>
            <w:tcW w:w="4927" w:type="dxa"/>
            <w:vAlign w:val="center"/>
          </w:tcPr>
          <w:p w:rsidR="00DC2D23" w:rsidRDefault="00DC2D23" w:rsidP="00767893">
            <w:pPr>
              <w:rPr>
                <w:rFonts w:ascii="Times New Roman" w:hAnsi="Times New Roman" w:cs="Times New Roman"/>
              </w:rPr>
            </w:pPr>
            <w:r>
              <w:rPr>
                <w:rFonts w:ascii="Times New Roman" w:hAnsi="Times New Roman" w:cs="Times New Roman"/>
              </w:rPr>
              <w:t>Кількість голосів, що не підтримали жодного кандидата</w:t>
            </w:r>
          </w:p>
        </w:tc>
        <w:tc>
          <w:tcPr>
            <w:tcW w:w="4928" w:type="dxa"/>
            <w:gridSpan w:val="2"/>
          </w:tcPr>
          <w:p w:rsidR="00DC2D23" w:rsidRDefault="00DC2D23" w:rsidP="00767893">
            <w:pPr>
              <w:jc w:val="both"/>
              <w:rPr>
                <w:rFonts w:ascii="Times New Roman" w:hAnsi="Times New Roman" w:cs="Times New Roman"/>
              </w:rPr>
            </w:pPr>
          </w:p>
        </w:tc>
      </w:tr>
    </w:tbl>
    <w:p w:rsidR="00DC2D23" w:rsidRDefault="00DC2D23" w:rsidP="00DC2D23">
      <w:pPr>
        <w:jc w:val="both"/>
        <w:rPr>
          <w:rFonts w:ascii="Times New Roman" w:hAnsi="Times New Roman" w:cs="Times New Roman"/>
        </w:rPr>
      </w:pPr>
    </w:p>
    <w:p w:rsidR="00DC2D23" w:rsidRDefault="00DC2D23" w:rsidP="00DC2D23">
      <w:pPr>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DC2D23" w:rsidRPr="00D606BC" w:rsidTr="0076789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p>
        </w:tc>
        <w:tc>
          <w:tcPr>
            <w:tcW w:w="3285" w:type="dxa"/>
          </w:tcPr>
          <w:p w:rsidR="00DC2D23" w:rsidRPr="00D606BC" w:rsidRDefault="00DC2D23" w:rsidP="00767893">
            <w:pPr>
              <w:jc w:val="center"/>
              <w:rPr>
                <w:rFonts w:ascii="Times New Roman" w:hAnsi="Times New Roman" w:cs="Times New Roman"/>
                <w:b/>
                <w:sz w:val="18"/>
              </w:rPr>
            </w:pP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center"/>
              <w:rPr>
                <w:rFonts w:ascii="Times New Roman" w:hAnsi="Times New Roman" w:cs="Times New Roman"/>
                <w:b/>
              </w:rPr>
            </w:pPr>
            <w:r w:rsidRPr="00D606BC">
              <w:rPr>
                <w:rFonts w:ascii="Times New Roman" w:hAnsi="Times New Roman" w:cs="Times New Roman"/>
                <w:b/>
              </w:rPr>
              <w:t>М. П.</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85" w:type="dxa"/>
          </w:tcPr>
          <w:p w:rsidR="00DC2D23" w:rsidRPr="00D606BC" w:rsidRDefault="00DC2D23"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85" w:type="dxa"/>
          </w:tcPr>
          <w:p w:rsidR="00DC2D23" w:rsidRPr="00D606BC" w:rsidRDefault="00DC2D23"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DC2D23" w:rsidRPr="00D606BC" w:rsidTr="00767893">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c>
          <w:tcPr>
            <w:tcW w:w="3285" w:type="dxa"/>
          </w:tcPr>
          <w:p w:rsidR="00DC2D23" w:rsidRPr="00D606BC" w:rsidRDefault="00DC2D23" w:rsidP="00767893">
            <w:pPr>
              <w:jc w:val="both"/>
              <w:rPr>
                <w:rFonts w:ascii="Times New Roman" w:hAnsi="Times New Roman" w:cs="Times New Roman"/>
                <w:b/>
              </w:rPr>
            </w:pPr>
          </w:p>
        </w:tc>
      </w:tr>
    </w:tbl>
    <w:p w:rsidR="00DC2D23" w:rsidRDefault="00DC2D23" w:rsidP="00DC2D23">
      <w:pPr>
        <w:ind w:firstLine="709"/>
        <w:jc w:val="both"/>
        <w:rPr>
          <w:rFonts w:ascii="Times New Roman" w:hAnsi="Times New Roman" w:cs="Times New Roman"/>
        </w:rPr>
      </w:pPr>
    </w:p>
    <w:p w:rsidR="00DC2D23" w:rsidRDefault="00DC2D23" w:rsidP="00DC2D23">
      <w:pPr>
        <w:ind w:firstLine="709"/>
        <w:jc w:val="both"/>
        <w:rPr>
          <w:rFonts w:ascii="Times New Roman" w:hAnsi="Times New Roman" w:cs="Times New Roman"/>
        </w:rPr>
      </w:pPr>
    </w:p>
    <w:p w:rsidR="00DC2D23" w:rsidRDefault="00DC2D23" w:rsidP="00DC2D23">
      <w:pPr>
        <w:ind w:firstLine="709"/>
        <w:jc w:val="both"/>
        <w:rPr>
          <w:rFonts w:ascii="Times New Roman" w:hAnsi="Times New Roman" w:cs="Times New Roman"/>
        </w:rPr>
      </w:pPr>
    </w:p>
    <w:p w:rsidR="00DC2D23" w:rsidRDefault="00DC2D23"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D606BC" w:rsidRDefault="00D606BC"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237427">
      <w:pPr>
        <w:jc w:val="both"/>
        <w:rPr>
          <w:rFonts w:ascii="Times New Roman" w:hAnsi="Times New Roman" w:cs="Times New Roman"/>
        </w:rPr>
      </w:pPr>
    </w:p>
    <w:p w:rsidR="0016655F" w:rsidRDefault="0016655F" w:rsidP="00237427">
      <w:pPr>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tbl>
      <w:tblPr>
        <w:tblStyle w:val="a4"/>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8"/>
      </w:tblGrid>
      <w:tr w:rsidR="00237427" w:rsidTr="00767893">
        <w:trPr>
          <w:trHeight w:val="244"/>
        </w:trPr>
        <w:tc>
          <w:tcPr>
            <w:tcW w:w="2888" w:type="dxa"/>
          </w:tcPr>
          <w:p w:rsidR="00237427" w:rsidRPr="00CC09DE" w:rsidRDefault="00237427" w:rsidP="00767893">
            <w:pPr>
              <w:rPr>
                <w:rFonts w:ascii="Times New Roman" w:hAnsi="Times New Roman" w:cs="Times New Roman"/>
                <w:i/>
              </w:rPr>
            </w:pPr>
            <w:r>
              <w:rPr>
                <w:rFonts w:ascii="Times New Roman" w:hAnsi="Times New Roman" w:cs="Times New Roman"/>
                <w:i/>
              </w:rPr>
              <w:lastRenderedPageBreak/>
              <w:t>Додаток 11</w:t>
            </w:r>
            <w:r w:rsidRPr="00CC09DE">
              <w:rPr>
                <w:rFonts w:ascii="Times New Roman" w:hAnsi="Times New Roman" w:cs="Times New Roman"/>
                <w:i/>
              </w:rPr>
              <w:t xml:space="preserve"> до Положення</w:t>
            </w:r>
          </w:p>
        </w:tc>
      </w:tr>
    </w:tbl>
    <w:p w:rsidR="00237427" w:rsidRDefault="00237427" w:rsidP="00237427">
      <w:pPr>
        <w:jc w:val="right"/>
        <w:rPr>
          <w:rFonts w:ascii="Times New Roman" w:hAnsi="Times New Roman" w:cs="Times New Roman"/>
        </w:rPr>
      </w:pPr>
    </w:p>
    <w:p w:rsidR="00237427" w:rsidRDefault="00237427" w:rsidP="00237427">
      <w:pPr>
        <w:jc w:val="right"/>
        <w:rPr>
          <w:rFonts w:ascii="Times New Roman" w:hAnsi="Times New Roman" w:cs="Times New Roman"/>
        </w:rPr>
      </w:pPr>
    </w:p>
    <w:p w:rsidR="00237427" w:rsidRDefault="00237427" w:rsidP="00237427">
      <w:pPr>
        <w:jc w:val="center"/>
        <w:rPr>
          <w:rFonts w:ascii="Times New Roman" w:hAnsi="Times New Roman" w:cs="Times New Roman"/>
        </w:rPr>
      </w:pPr>
      <w:r>
        <w:rPr>
          <w:noProof/>
          <w:lang w:bidi="ar-SA"/>
        </w:rPr>
        <w:drawing>
          <wp:inline distT="0" distB="0" distL="0" distR="0">
            <wp:extent cx="3566160" cy="739140"/>
            <wp:effectExtent l="19050" t="0" r="0" b="0"/>
            <wp:docPr id="5"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8" cstate="print"/>
                    <a:srcRect/>
                    <a:stretch>
                      <a:fillRect/>
                    </a:stretch>
                  </pic:blipFill>
                  <pic:spPr bwMode="auto">
                    <a:xfrm>
                      <a:off x="0" y="0"/>
                      <a:ext cx="3566160" cy="739140"/>
                    </a:xfrm>
                    <a:prstGeom prst="rect">
                      <a:avLst/>
                    </a:prstGeom>
                    <a:noFill/>
                    <a:ln w="9525">
                      <a:noFill/>
                      <a:miter lim="800000"/>
                      <a:headEnd/>
                      <a:tailEnd/>
                    </a:ln>
                  </pic:spPr>
                </pic:pic>
              </a:graphicData>
            </a:graphic>
          </wp:inline>
        </w:drawing>
      </w:r>
    </w:p>
    <w:p w:rsidR="00237427" w:rsidRDefault="00237427" w:rsidP="00237427">
      <w:pPr>
        <w:jc w:val="center"/>
        <w:rPr>
          <w:rFonts w:ascii="Times New Roman" w:hAnsi="Times New Roman" w:cs="Times New Roman"/>
          <w:sz w:val="18"/>
        </w:rPr>
      </w:pPr>
      <w:r w:rsidRPr="00297600">
        <w:rPr>
          <w:rFonts w:ascii="Times New Roman" w:hAnsi="Times New Roman" w:cs="Times New Roman"/>
          <w:sz w:val="18"/>
        </w:rPr>
        <w:t>назва суду</w:t>
      </w:r>
    </w:p>
    <w:p w:rsidR="00237427" w:rsidRPr="00297600" w:rsidRDefault="00237427" w:rsidP="00237427">
      <w:pPr>
        <w:jc w:val="center"/>
        <w:rPr>
          <w:rFonts w:ascii="Times New Roman" w:hAnsi="Times New Roman" w:cs="Times New Roman"/>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1647"/>
        <w:gridCol w:w="1633"/>
        <w:gridCol w:w="3290"/>
      </w:tblGrid>
      <w:tr w:rsidR="00237427" w:rsidTr="00237427">
        <w:tc>
          <w:tcPr>
            <w:tcW w:w="9855" w:type="dxa"/>
            <w:gridSpan w:val="4"/>
          </w:tcPr>
          <w:p w:rsidR="00237427" w:rsidRDefault="00237427" w:rsidP="00767893">
            <w:pPr>
              <w:jc w:val="center"/>
              <w:rPr>
                <w:rFonts w:ascii="Times New Roman" w:hAnsi="Times New Roman" w:cs="Times New Roman"/>
                <w:b/>
              </w:rPr>
            </w:pPr>
            <w:r>
              <w:rPr>
                <w:rFonts w:ascii="Times New Roman" w:hAnsi="Times New Roman" w:cs="Times New Roman"/>
                <w:b/>
              </w:rPr>
              <w:t>БЮЛЕТЕНЬ</w:t>
            </w:r>
          </w:p>
          <w:p w:rsidR="00237427" w:rsidRDefault="00237427" w:rsidP="00767893">
            <w:pPr>
              <w:jc w:val="center"/>
              <w:rPr>
                <w:rFonts w:ascii="Times New Roman" w:hAnsi="Times New Roman" w:cs="Times New Roman"/>
                <w:b/>
              </w:rPr>
            </w:pPr>
            <w:r>
              <w:rPr>
                <w:rFonts w:ascii="Times New Roman" w:hAnsi="Times New Roman" w:cs="Times New Roman"/>
                <w:b/>
              </w:rPr>
              <w:t>ДЛЯ ПОВТОРНОГО ТАЄМНОГО ГОЛОСУВАННЯ</w:t>
            </w:r>
          </w:p>
          <w:p w:rsidR="00237427" w:rsidRDefault="00237427" w:rsidP="00767893">
            <w:pPr>
              <w:jc w:val="center"/>
              <w:rPr>
                <w:rFonts w:ascii="Times New Roman" w:hAnsi="Times New Roman" w:cs="Times New Roman"/>
                <w:b/>
              </w:rPr>
            </w:pPr>
            <w:r>
              <w:rPr>
                <w:rFonts w:ascii="Times New Roman" w:hAnsi="Times New Roman" w:cs="Times New Roman"/>
                <w:b/>
              </w:rPr>
              <w:t>щодо дострокового звільнення судді ______________________________________________________</w:t>
            </w:r>
          </w:p>
          <w:p w:rsidR="00237427" w:rsidRDefault="00237427" w:rsidP="00D606BC">
            <w:pPr>
              <w:jc w:val="center"/>
              <w:rPr>
                <w:rFonts w:ascii="Times New Roman" w:hAnsi="Times New Roman" w:cs="Times New Roman"/>
                <w:b/>
              </w:rPr>
            </w:pPr>
            <w:r>
              <w:rPr>
                <w:rFonts w:ascii="Times New Roman" w:hAnsi="Times New Roman" w:cs="Times New Roman"/>
                <w:sz w:val="16"/>
              </w:rPr>
              <w:t xml:space="preserve">                                                                                           п</w:t>
            </w:r>
            <w:r w:rsidRPr="00297600">
              <w:rPr>
                <w:rFonts w:ascii="Times New Roman" w:hAnsi="Times New Roman" w:cs="Times New Roman"/>
                <w:sz w:val="16"/>
              </w:rPr>
              <w:t xml:space="preserve">різвище, </w:t>
            </w:r>
            <w:r>
              <w:rPr>
                <w:rFonts w:ascii="Times New Roman" w:hAnsi="Times New Roman" w:cs="Times New Roman"/>
                <w:sz w:val="16"/>
              </w:rPr>
              <w:t xml:space="preserve">ім’я, </w:t>
            </w:r>
            <w:r w:rsidRPr="00297600">
              <w:rPr>
                <w:rFonts w:ascii="Times New Roman" w:hAnsi="Times New Roman" w:cs="Times New Roman"/>
                <w:sz w:val="16"/>
              </w:rPr>
              <w:t>по батькові</w:t>
            </w:r>
          </w:p>
        </w:tc>
      </w:tr>
      <w:tr w:rsidR="00237427" w:rsidTr="00237427">
        <w:tc>
          <w:tcPr>
            <w:tcW w:w="9855" w:type="dxa"/>
            <w:gridSpan w:val="4"/>
          </w:tcPr>
          <w:p w:rsidR="00237427" w:rsidRDefault="00237427" w:rsidP="00237427">
            <w:pPr>
              <w:jc w:val="both"/>
              <w:rPr>
                <w:rFonts w:ascii="Times New Roman" w:hAnsi="Times New Roman" w:cs="Times New Roman"/>
                <w:b/>
              </w:rPr>
            </w:pPr>
            <w:r>
              <w:rPr>
                <w:rFonts w:ascii="Times New Roman" w:hAnsi="Times New Roman" w:cs="Times New Roman"/>
                <w:b/>
              </w:rPr>
              <w:t>з адміністративної посади _______________________________________________________________</w:t>
            </w:r>
          </w:p>
        </w:tc>
      </w:tr>
      <w:tr w:rsidR="00237427" w:rsidTr="00237427">
        <w:tc>
          <w:tcPr>
            <w:tcW w:w="9855" w:type="dxa"/>
            <w:gridSpan w:val="4"/>
          </w:tcPr>
          <w:p w:rsidR="00237427" w:rsidRPr="00EE7C15" w:rsidRDefault="00237427" w:rsidP="00767893">
            <w:pPr>
              <w:jc w:val="center"/>
              <w:rPr>
                <w:rFonts w:ascii="Times New Roman" w:hAnsi="Times New Roman" w:cs="Times New Roman"/>
              </w:rPr>
            </w:pPr>
          </w:p>
        </w:tc>
      </w:tr>
      <w:tr w:rsidR="00237427" w:rsidTr="00237427">
        <w:tc>
          <w:tcPr>
            <w:tcW w:w="9855" w:type="dxa"/>
            <w:gridSpan w:val="4"/>
          </w:tcPr>
          <w:p w:rsidR="00237427" w:rsidRPr="00EE7C15" w:rsidRDefault="00237427" w:rsidP="00767893">
            <w:pPr>
              <w:jc w:val="center"/>
              <w:rPr>
                <w:rFonts w:ascii="Times New Roman" w:hAnsi="Times New Roman" w:cs="Times New Roman"/>
              </w:rPr>
            </w:pPr>
          </w:p>
        </w:tc>
      </w:tr>
      <w:tr w:rsidR="00237427" w:rsidTr="00237427">
        <w:tc>
          <w:tcPr>
            <w:tcW w:w="4932" w:type="dxa"/>
            <w:gridSpan w:val="2"/>
          </w:tcPr>
          <w:p w:rsidR="00237427" w:rsidRDefault="00237427" w:rsidP="00767893">
            <w:pPr>
              <w:jc w:val="both"/>
              <w:rPr>
                <w:rFonts w:ascii="Times New Roman" w:hAnsi="Times New Roman" w:cs="Times New Roman"/>
                <w:b/>
              </w:rPr>
            </w:pPr>
            <w:r>
              <w:rPr>
                <w:rFonts w:ascii="Times New Roman" w:hAnsi="Times New Roman" w:cs="Times New Roman"/>
                <w:b/>
              </w:rPr>
              <w:t>«     »  ________________ 202__ року</w:t>
            </w:r>
          </w:p>
        </w:tc>
        <w:tc>
          <w:tcPr>
            <w:tcW w:w="4923" w:type="dxa"/>
            <w:gridSpan w:val="2"/>
          </w:tcPr>
          <w:p w:rsidR="00237427" w:rsidRDefault="00237427" w:rsidP="00767893">
            <w:pPr>
              <w:jc w:val="center"/>
              <w:rPr>
                <w:rFonts w:ascii="Times New Roman" w:hAnsi="Times New Roman" w:cs="Times New Roman"/>
                <w:b/>
              </w:rPr>
            </w:pPr>
            <w:r>
              <w:rPr>
                <w:rFonts w:ascii="Times New Roman" w:hAnsi="Times New Roman" w:cs="Times New Roman"/>
                <w:b/>
              </w:rPr>
              <w:t>_________________________________</w:t>
            </w:r>
          </w:p>
        </w:tc>
      </w:tr>
      <w:tr w:rsidR="00237427" w:rsidTr="00237427">
        <w:tc>
          <w:tcPr>
            <w:tcW w:w="4932" w:type="dxa"/>
            <w:gridSpan w:val="2"/>
          </w:tcPr>
          <w:p w:rsidR="00237427" w:rsidRDefault="00237427" w:rsidP="00767893">
            <w:pPr>
              <w:jc w:val="right"/>
              <w:rPr>
                <w:rFonts w:ascii="Times New Roman" w:hAnsi="Times New Roman" w:cs="Times New Roman"/>
                <w:b/>
              </w:rPr>
            </w:pPr>
          </w:p>
        </w:tc>
        <w:tc>
          <w:tcPr>
            <w:tcW w:w="4923" w:type="dxa"/>
            <w:gridSpan w:val="2"/>
          </w:tcPr>
          <w:p w:rsidR="00237427" w:rsidRPr="00297600" w:rsidRDefault="00237427" w:rsidP="00767893">
            <w:pPr>
              <w:jc w:val="center"/>
              <w:rPr>
                <w:rFonts w:ascii="Times New Roman" w:hAnsi="Times New Roman" w:cs="Times New Roman"/>
              </w:rPr>
            </w:pPr>
            <w:r w:rsidRPr="00297600">
              <w:rPr>
                <w:rFonts w:ascii="Times New Roman" w:hAnsi="Times New Roman" w:cs="Times New Roman"/>
                <w:sz w:val="18"/>
              </w:rPr>
              <w:t>місце проведення голосування</w:t>
            </w:r>
          </w:p>
        </w:tc>
      </w:tr>
      <w:tr w:rsidR="00237427" w:rsidTr="00237427">
        <w:tc>
          <w:tcPr>
            <w:tcW w:w="9855" w:type="dxa"/>
            <w:gridSpan w:val="4"/>
          </w:tcPr>
          <w:p w:rsidR="00237427" w:rsidRDefault="00237427" w:rsidP="00767893">
            <w:pPr>
              <w:jc w:val="both"/>
              <w:rPr>
                <w:rFonts w:ascii="Times New Roman" w:hAnsi="Times New Roman" w:cs="Times New Roman"/>
                <w:b/>
              </w:rPr>
            </w:pPr>
          </w:p>
        </w:tc>
      </w:tr>
      <w:tr w:rsidR="00237427" w:rsidTr="00237427">
        <w:tc>
          <w:tcPr>
            <w:tcW w:w="9855" w:type="dxa"/>
            <w:gridSpan w:val="4"/>
          </w:tcPr>
          <w:p w:rsidR="00237427" w:rsidRPr="00EE7C15" w:rsidRDefault="00F1794E" w:rsidP="00237427">
            <w:pPr>
              <w:jc w:val="both"/>
              <w:rPr>
                <w:rFonts w:ascii="Times New Roman" w:hAnsi="Times New Roman" w:cs="Times New Roman"/>
              </w:rPr>
            </w:pPr>
            <w:r>
              <w:rPr>
                <w:rFonts w:ascii="Times New Roman" w:hAnsi="Times New Roman" w:cs="Times New Roman"/>
                <w:noProof/>
                <w:lang w:bidi="ar-SA"/>
              </w:rPr>
              <w:pict>
                <v:rect id="_x0000_s1044" style="position:absolute;left:0;text-align:left;margin-left:8.35pt;margin-top:2.3pt;width:11.4pt;height:9.6pt;z-index:251678720;mso-position-horizontal-relative:text;mso-position-vertical-relative:text"/>
              </w:pict>
            </w:r>
            <w:r w:rsidR="00237427">
              <w:rPr>
                <w:rFonts w:ascii="Times New Roman" w:hAnsi="Times New Roman" w:cs="Times New Roman"/>
                <w:lang w:val="en-US"/>
              </w:rPr>
              <w:t xml:space="preserve">        </w:t>
            </w:r>
            <w:r w:rsidR="00237427">
              <w:rPr>
                <w:rFonts w:ascii="Times New Roman" w:hAnsi="Times New Roman" w:cs="Times New Roman"/>
              </w:rPr>
              <w:t>за дострокове звільнення</w:t>
            </w:r>
          </w:p>
        </w:tc>
      </w:tr>
      <w:tr w:rsidR="00237427" w:rsidTr="00237427">
        <w:tc>
          <w:tcPr>
            <w:tcW w:w="9855" w:type="dxa"/>
            <w:gridSpan w:val="4"/>
          </w:tcPr>
          <w:p w:rsidR="00237427" w:rsidRPr="00EE7C15" w:rsidRDefault="00237427" w:rsidP="00237427">
            <w:pPr>
              <w:jc w:val="both"/>
              <w:rPr>
                <w:rFonts w:ascii="Times New Roman" w:hAnsi="Times New Roman" w:cs="Times New Roman"/>
              </w:rPr>
            </w:pPr>
            <w:r>
              <w:rPr>
                <w:rFonts w:ascii="Times New Roman" w:hAnsi="Times New Roman" w:cs="Times New Roman"/>
              </w:rPr>
              <w:t xml:space="preserve">            </w:t>
            </w:r>
          </w:p>
        </w:tc>
      </w:tr>
      <w:tr w:rsidR="00237427" w:rsidTr="00237427">
        <w:tc>
          <w:tcPr>
            <w:tcW w:w="9855" w:type="dxa"/>
            <w:gridSpan w:val="4"/>
          </w:tcPr>
          <w:p w:rsidR="00237427" w:rsidRPr="00EE7C15" w:rsidRDefault="00237427" w:rsidP="00237427">
            <w:pPr>
              <w:jc w:val="both"/>
              <w:rPr>
                <w:rFonts w:ascii="Times New Roman" w:hAnsi="Times New Roman" w:cs="Times New Roman"/>
              </w:rPr>
            </w:pPr>
            <w:r w:rsidRPr="00297600">
              <w:rPr>
                <w:rFonts w:ascii="Times New Roman" w:hAnsi="Times New Roman" w:cs="Times New Roman"/>
                <w:lang w:val="ru-RU"/>
              </w:rPr>
              <w:t xml:space="preserve">        </w:t>
            </w:r>
            <w:r w:rsidR="00F1794E">
              <w:rPr>
                <w:rFonts w:ascii="Times New Roman" w:hAnsi="Times New Roman" w:cs="Times New Roman"/>
                <w:noProof/>
                <w:lang w:bidi="ar-SA"/>
              </w:rPr>
              <w:pict>
                <v:rect id="_x0000_s1045" style="position:absolute;left:0;text-align:left;margin-left:8.95pt;margin-top:1.2pt;width:11.4pt;height:9.6pt;z-index:251679744;mso-position-horizontal-relative:text;mso-position-vertical-relative:text"/>
              </w:pict>
            </w:r>
            <w:r>
              <w:rPr>
                <w:rFonts w:ascii="Times New Roman" w:hAnsi="Times New Roman" w:cs="Times New Roman"/>
              </w:rPr>
              <w:t>проти дострокового звільнення</w:t>
            </w:r>
          </w:p>
        </w:tc>
      </w:tr>
      <w:tr w:rsidR="00237427" w:rsidTr="00237427">
        <w:tc>
          <w:tcPr>
            <w:tcW w:w="9855" w:type="dxa"/>
            <w:gridSpan w:val="4"/>
          </w:tcPr>
          <w:p w:rsidR="00237427" w:rsidRPr="00EE7C15" w:rsidRDefault="00237427" w:rsidP="00237427">
            <w:pPr>
              <w:jc w:val="both"/>
              <w:rPr>
                <w:rFonts w:ascii="Times New Roman" w:hAnsi="Times New Roman" w:cs="Times New Roman"/>
              </w:rPr>
            </w:pPr>
            <w:r>
              <w:rPr>
                <w:rFonts w:ascii="Times New Roman" w:hAnsi="Times New Roman" w:cs="Times New Roman"/>
                <w:sz w:val="18"/>
              </w:rPr>
              <w:t xml:space="preserve">                </w:t>
            </w:r>
          </w:p>
        </w:tc>
      </w:tr>
      <w:tr w:rsidR="00237427" w:rsidTr="00237427">
        <w:tc>
          <w:tcPr>
            <w:tcW w:w="9855" w:type="dxa"/>
            <w:gridSpan w:val="4"/>
          </w:tcPr>
          <w:p w:rsidR="00237427" w:rsidRDefault="00237427" w:rsidP="00767893">
            <w:pPr>
              <w:jc w:val="both"/>
              <w:rPr>
                <w:rFonts w:ascii="Times New Roman" w:hAnsi="Times New Roman" w:cs="Times New Roman"/>
                <w:b/>
                <w:noProof/>
                <w:lang w:bidi="ar-SA"/>
              </w:rPr>
            </w:pPr>
          </w:p>
        </w:tc>
      </w:tr>
      <w:tr w:rsidR="00237427" w:rsidTr="00237427">
        <w:tc>
          <w:tcPr>
            <w:tcW w:w="9855" w:type="dxa"/>
            <w:gridSpan w:val="4"/>
          </w:tcPr>
          <w:p w:rsidR="00237427" w:rsidRPr="00297600" w:rsidRDefault="00237427" w:rsidP="00237427">
            <w:pPr>
              <w:jc w:val="both"/>
              <w:rPr>
                <w:rFonts w:ascii="Times New Roman" w:hAnsi="Times New Roman" w:cs="Times New Roman"/>
                <w:noProof/>
                <w:lang w:bidi="ar-SA"/>
              </w:rPr>
            </w:pPr>
            <w:r>
              <w:rPr>
                <w:rFonts w:ascii="Times New Roman" w:hAnsi="Times New Roman" w:cs="Times New Roman"/>
                <w:b/>
                <w:noProof/>
                <w:sz w:val="20"/>
                <w:lang w:bidi="ar-SA"/>
              </w:rPr>
              <w:t xml:space="preserve">           </w:t>
            </w:r>
            <w:r w:rsidRPr="00297600">
              <w:rPr>
                <w:rFonts w:ascii="Times New Roman" w:hAnsi="Times New Roman" w:cs="Times New Roman"/>
                <w:b/>
                <w:noProof/>
                <w:sz w:val="20"/>
                <w:lang w:bidi="ar-SA"/>
              </w:rPr>
              <w:t xml:space="preserve">Нагадування: </w:t>
            </w:r>
            <w:r w:rsidRPr="00297600">
              <w:rPr>
                <w:rFonts w:ascii="Times New Roman" w:hAnsi="Times New Roman" w:cs="Times New Roman"/>
                <w:noProof/>
                <w:sz w:val="20"/>
                <w:lang w:bidi="ar-SA"/>
              </w:rPr>
              <w:t xml:space="preserve">В бюлетені має бути залишена позначка ««+» або «V» навпроти </w:t>
            </w:r>
            <w:r>
              <w:rPr>
                <w:rFonts w:ascii="Times New Roman" w:hAnsi="Times New Roman" w:cs="Times New Roman"/>
                <w:noProof/>
                <w:sz w:val="20"/>
                <w:lang w:bidi="ar-SA"/>
              </w:rPr>
              <w:t>позиції, яку Ви ПІДТРИМУЄТЕ.</w:t>
            </w:r>
          </w:p>
        </w:tc>
      </w:tr>
      <w:tr w:rsidR="00237427" w:rsidTr="00237427">
        <w:tc>
          <w:tcPr>
            <w:tcW w:w="9855" w:type="dxa"/>
            <w:gridSpan w:val="4"/>
          </w:tcPr>
          <w:p w:rsidR="00237427" w:rsidRDefault="00237427" w:rsidP="00767893">
            <w:pPr>
              <w:jc w:val="both"/>
              <w:rPr>
                <w:rFonts w:ascii="Times New Roman" w:hAnsi="Times New Roman" w:cs="Times New Roman"/>
                <w:b/>
                <w:noProof/>
                <w:lang w:bidi="ar-SA"/>
              </w:rPr>
            </w:pPr>
          </w:p>
        </w:tc>
      </w:tr>
      <w:tr w:rsidR="00237427" w:rsidTr="00237427">
        <w:tc>
          <w:tcPr>
            <w:tcW w:w="9855" w:type="dxa"/>
            <w:gridSpan w:val="4"/>
          </w:tcPr>
          <w:p w:rsidR="00237427" w:rsidRPr="00D606BC" w:rsidRDefault="00237427" w:rsidP="00767893">
            <w:pPr>
              <w:jc w:val="both"/>
              <w:rPr>
                <w:rFonts w:ascii="Times New Roman" w:hAnsi="Times New Roman" w:cs="Times New Roman"/>
                <w:b/>
              </w:rPr>
            </w:pPr>
          </w:p>
        </w:tc>
      </w:tr>
      <w:tr w:rsidR="00237427" w:rsidTr="00237427">
        <w:tc>
          <w:tcPr>
            <w:tcW w:w="3285"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Голова лічильної комісії</w:t>
            </w: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both"/>
              <w:rPr>
                <w:rFonts w:ascii="Times New Roman" w:hAnsi="Times New Roman" w:cs="Times New Roman"/>
                <w:b/>
              </w:rPr>
            </w:pPr>
          </w:p>
        </w:tc>
        <w:tc>
          <w:tcPr>
            <w:tcW w:w="3290" w:type="dxa"/>
          </w:tcPr>
          <w:p w:rsidR="00237427" w:rsidRPr="00D606BC" w:rsidRDefault="00237427" w:rsidP="00767893">
            <w:pPr>
              <w:jc w:val="both"/>
              <w:rPr>
                <w:rFonts w:ascii="Times New Roman" w:hAnsi="Times New Roman" w:cs="Times New Roman"/>
                <w:b/>
              </w:rPr>
            </w:pPr>
          </w:p>
        </w:tc>
      </w:tr>
      <w:tr w:rsidR="00237427" w:rsidTr="00237427">
        <w:tc>
          <w:tcPr>
            <w:tcW w:w="3285"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Секретар лічильної комісії</w:t>
            </w: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p>
        </w:tc>
        <w:tc>
          <w:tcPr>
            <w:tcW w:w="3290" w:type="dxa"/>
          </w:tcPr>
          <w:p w:rsidR="00237427" w:rsidRPr="00D606BC" w:rsidRDefault="00237427" w:rsidP="00767893">
            <w:pPr>
              <w:jc w:val="center"/>
              <w:rPr>
                <w:rFonts w:ascii="Times New Roman" w:hAnsi="Times New Roman" w:cs="Times New Roman"/>
                <w:b/>
                <w:sz w:val="18"/>
              </w:rPr>
            </w:pPr>
          </w:p>
        </w:tc>
      </w:tr>
      <w:tr w:rsidR="00237427" w:rsidTr="00237427">
        <w:tc>
          <w:tcPr>
            <w:tcW w:w="3285"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Члени лічильної комісії</w:t>
            </w: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FE762F" w:rsidP="00FE762F">
            <w:pPr>
              <w:jc w:val="center"/>
              <w:rPr>
                <w:rFonts w:ascii="Times New Roman" w:hAnsi="Times New Roman" w:cs="Times New Roman"/>
                <w:b/>
              </w:rPr>
            </w:pPr>
            <w:r>
              <w:rPr>
                <w:rFonts w:ascii="Times New Roman" w:hAnsi="Times New Roman" w:cs="Times New Roman"/>
                <w:b/>
              </w:rPr>
              <w:t>М. П.</w:t>
            </w: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c>
          <w:tcPr>
            <w:tcW w:w="3290" w:type="dxa"/>
          </w:tcPr>
          <w:p w:rsidR="00237427" w:rsidRPr="00D606BC" w:rsidRDefault="00237427" w:rsidP="00767893">
            <w:pPr>
              <w:jc w:val="both"/>
              <w:rPr>
                <w:rFonts w:ascii="Times New Roman" w:hAnsi="Times New Roman" w:cs="Times New Roman"/>
                <w:b/>
              </w:rPr>
            </w:pPr>
            <w:r w:rsidRPr="00D606BC">
              <w:rPr>
                <w:rFonts w:ascii="Times New Roman" w:hAnsi="Times New Roman" w:cs="Times New Roman"/>
                <w:b/>
              </w:rPr>
              <w:t>___________________________</w:t>
            </w:r>
          </w:p>
        </w:tc>
      </w:tr>
      <w:tr w:rsidR="00237427" w:rsidTr="00237427">
        <w:tc>
          <w:tcPr>
            <w:tcW w:w="3285" w:type="dxa"/>
          </w:tcPr>
          <w:p w:rsidR="00237427" w:rsidRPr="00D606BC" w:rsidRDefault="00237427" w:rsidP="00767893">
            <w:pPr>
              <w:jc w:val="both"/>
              <w:rPr>
                <w:rFonts w:ascii="Times New Roman" w:hAnsi="Times New Roman" w:cs="Times New Roman"/>
                <w:b/>
              </w:rPr>
            </w:pPr>
          </w:p>
        </w:tc>
        <w:tc>
          <w:tcPr>
            <w:tcW w:w="3280" w:type="dxa"/>
            <w:gridSpan w:val="2"/>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підпис</w:t>
            </w:r>
          </w:p>
        </w:tc>
        <w:tc>
          <w:tcPr>
            <w:tcW w:w="3290" w:type="dxa"/>
          </w:tcPr>
          <w:p w:rsidR="00237427" w:rsidRPr="00D606BC" w:rsidRDefault="00237427" w:rsidP="00767893">
            <w:pPr>
              <w:jc w:val="center"/>
              <w:rPr>
                <w:rFonts w:ascii="Times New Roman" w:hAnsi="Times New Roman" w:cs="Times New Roman"/>
                <w:b/>
                <w:sz w:val="18"/>
              </w:rPr>
            </w:pPr>
            <w:r w:rsidRPr="00D606BC">
              <w:rPr>
                <w:rFonts w:ascii="Times New Roman" w:hAnsi="Times New Roman" w:cs="Times New Roman"/>
                <w:b/>
                <w:sz w:val="18"/>
              </w:rPr>
              <w:t>прізвище, ініціали</w:t>
            </w:r>
          </w:p>
        </w:tc>
      </w:tr>
      <w:tr w:rsidR="00237427" w:rsidTr="00237427">
        <w:tc>
          <w:tcPr>
            <w:tcW w:w="9855" w:type="dxa"/>
            <w:gridSpan w:val="4"/>
          </w:tcPr>
          <w:p w:rsidR="00237427" w:rsidRDefault="00237427" w:rsidP="00767893">
            <w:pPr>
              <w:jc w:val="both"/>
              <w:rPr>
                <w:rFonts w:ascii="Times New Roman" w:hAnsi="Times New Roman" w:cs="Times New Roman"/>
                <w:b/>
              </w:rPr>
            </w:pPr>
          </w:p>
        </w:tc>
      </w:tr>
      <w:tr w:rsidR="00237427" w:rsidTr="00237427">
        <w:tc>
          <w:tcPr>
            <w:tcW w:w="9855" w:type="dxa"/>
            <w:gridSpan w:val="4"/>
          </w:tcPr>
          <w:p w:rsidR="00237427" w:rsidRDefault="00237427" w:rsidP="00767893">
            <w:pPr>
              <w:jc w:val="both"/>
              <w:rPr>
                <w:rFonts w:ascii="Times New Roman" w:hAnsi="Times New Roman" w:cs="Times New Roman"/>
                <w:b/>
              </w:rPr>
            </w:pPr>
          </w:p>
        </w:tc>
      </w:tr>
      <w:tr w:rsidR="00237427" w:rsidTr="00237427">
        <w:tc>
          <w:tcPr>
            <w:tcW w:w="9855" w:type="dxa"/>
            <w:gridSpan w:val="4"/>
          </w:tcPr>
          <w:p w:rsidR="00237427" w:rsidRDefault="00237427" w:rsidP="00767893">
            <w:pPr>
              <w:jc w:val="both"/>
              <w:rPr>
                <w:rFonts w:ascii="Times New Roman" w:hAnsi="Times New Roman" w:cs="Times New Roman"/>
                <w:b/>
              </w:rPr>
            </w:pPr>
          </w:p>
        </w:tc>
      </w:tr>
      <w:tr w:rsidR="00237427" w:rsidTr="00237427">
        <w:tc>
          <w:tcPr>
            <w:tcW w:w="9855" w:type="dxa"/>
            <w:gridSpan w:val="4"/>
          </w:tcPr>
          <w:p w:rsidR="00237427" w:rsidRDefault="00237427" w:rsidP="00767893">
            <w:pPr>
              <w:jc w:val="both"/>
              <w:rPr>
                <w:rFonts w:ascii="Times New Roman" w:hAnsi="Times New Roman" w:cs="Times New Roman"/>
                <w:b/>
              </w:rPr>
            </w:pPr>
          </w:p>
        </w:tc>
      </w:tr>
    </w:tbl>
    <w:p w:rsidR="00237427" w:rsidRDefault="00237427" w:rsidP="00237427">
      <w:pPr>
        <w:jc w:val="both"/>
        <w:rPr>
          <w:rFonts w:ascii="Times New Roman" w:hAnsi="Times New Roman" w:cs="Times New Roman"/>
          <w:b/>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237427">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EE0F5B">
      <w:pPr>
        <w:ind w:firstLine="709"/>
        <w:jc w:val="both"/>
        <w:rPr>
          <w:rFonts w:ascii="Times New Roman" w:hAnsi="Times New Roman" w:cs="Times New Roman"/>
        </w:rPr>
      </w:pPr>
    </w:p>
    <w:p w:rsidR="00237427" w:rsidRDefault="00237427" w:rsidP="0046230D">
      <w:pPr>
        <w:jc w:val="both"/>
        <w:rPr>
          <w:rFonts w:ascii="Times New Roman" w:hAnsi="Times New Roman" w:cs="Times New Roman"/>
        </w:rPr>
      </w:pPr>
    </w:p>
    <w:sectPr w:rsidR="00237427" w:rsidSect="00AE15D0">
      <w:pgSz w:w="11906" w:h="16838"/>
      <w:pgMar w:top="567"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42B" w:rsidRDefault="0050542B" w:rsidP="00CC09DE">
      <w:r>
        <w:separator/>
      </w:r>
    </w:p>
  </w:endnote>
  <w:endnote w:type="continuationSeparator" w:id="0">
    <w:p w:rsidR="0050542B" w:rsidRDefault="0050542B" w:rsidP="00CC0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42B" w:rsidRDefault="0050542B" w:rsidP="00CC09DE">
      <w:r>
        <w:separator/>
      </w:r>
    </w:p>
  </w:footnote>
  <w:footnote w:type="continuationSeparator" w:id="0">
    <w:p w:rsidR="0050542B" w:rsidRDefault="0050542B" w:rsidP="00CC0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5C6"/>
    <w:multiLevelType w:val="hybridMultilevel"/>
    <w:tmpl w:val="C4CAF852"/>
    <w:lvl w:ilvl="0" w:tplc="61823E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FFF3CAA"/>
    <w:multiLevelType w:val="multilevel"/>
    <w:tmpl w:val="F81AA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787E00"/>
    <w:multiLevelType w:val="multilevel"/>
    <w:tmpl w:val="D26298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40D85"/>
    <w:multiLevelType w:val="multilevel"/>
    <w:tmpl w:val="93FCA2FE"/>
    <w:lvl w:ilvl="0">
      <w:start w:val="2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DD2827"/>
    <w:multiLevelType w:val="multilevel"/>
    <w:tmpl w:val="9D2AD8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22079C"/>
    <w:multiLevelType w:val="multilevel"/>
    <w:tmpl w:val="5946262A"/>
    <w:lvl w:ilvl="0">
      <w:start w:val="2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8C172E"/>
    <w:multiLevelType w:val="multilevel"/>
    <w:tmpl w:val="69E279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EE0F5B"/>
    <w:rsid w:val="00023AD4"/>
    <w:rsid w:val="000A2D38"/>
    <w:rsid w:val="00105A7B"/>
    <w:rsid w:val="00151BEC"/>
    <w:rsid w:val="0015652B"/>
    <w:rsid w:val="0016655F"/>
    <w:rsid w:val="00237427"/>
    <w:rsid w:val="00246985"/>
    <w:rsid w:val="00281AE8"/>
    <w:rsid w:val="00297600"/>
    <w:rsid w:val="002A067B"/>
    <w:rsid w:val="002A10AE"/>
    <w:rsid w:val="002A4971"/>
    <w:rsid w:val="002F3DC3"/>
    <w:rsid w:val="00323A02"/>
    <w:rsid w:val="003974BA"/>
    <w:rsid w:val="003C075D"/>
    <w:rsid w:val="003C6A2D"/>
    <w:rsid w:val="0046230D"/>
    <w:rsid w:val="0050542B"/>
    <w:rsid w:val="0054697E"/>
    <w:rsid w:val="005E2D16"/>
    <w:rsid w:val="00637EBF"/>
    <w:rsid w:val="006854E8"/>
    <w:rsid w:val="00685F83"/>
    <w:rsid w:val="006A38F5"/>
    <w:rsid w:val="006F1622"/>
    <w:rsid w:val="00767893"/>
    <w:rsid w:val="0079123E"/>
    <w:rsid w:val="007B247B"/>
    <w:rsid w:val="007D4488"/>
    <w:rsid w:val="00820A76"/>
    <w:rsid w:val="0083398A"/>
    <w:rsid w:val="008364CA"/>
    <w:rsid w:val="008410B6"/>
    <w:rsid w:val="008839FC"/>
    <w:rsid w:val="008E053B"/>
    <w:rsid w:val="00961973"/>
    <w:rsid w:val="00A842C4"/>
    <w:rsid w:val="00A87F2B"/>
    <w:rsid w:val="00AE15D0"/>
    <w:rsid w:val="00B11BFC"/>
    <w:rsid w:val="00B21584"/>
    <w:rsid w:val="00B73F18"/>
    <w:rsid w:val="00B80F54"/>
    <w:rsid w:val="00B93B60"/>
    <w:rsid w:val="00BF1C5B"/>
    <w:rsid w:val="00C34E4C"/>
    <w:rsid w:val="00C44C53"/>
    <w:rsid w:val="00C53282"/>
    <w:rsid w:val="00C6671C"/>
    <w:rsid w:val="00C713F0"/>
    <w:rsid w:val="00C91E4F"/>
    <w:rsid w:val="00CC09DE"/>
    <w:rsid w:val="00CE05B9"/>
    <w:rsid w:val="00CE4D5A"/>
    <w:rsid w:val="00CF6318"/>
    <w:rsid w:val="00D16295"/>
    <w:rsid w:val="00D606BC"/>
    <w:rsid w:val="00DC2D23"/>
    <w:rsid w:val="00DE6487"/>
    <w:rsid w:val="00DF4621"/>
    <w:rsid w:val="00E24EB5"/>
    <w:rsid w:val="00EB363E"/>
    <w:rsid w:val="00ED203B"/>
    <w:rsid w:val="00EE0F5B"/>
    <w:rsid w:val="00EE7C15"/>
    <w:rsid w:val="00F1794E"/>
    <w:rsid w:val="00FA0BFB"/>
    <w:rsid w:val="00FD7D7C"/>
    <w:rsid w:val="00FE76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0F5B"/>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EE0F5B"/>
    <w:rPr>
      <w:rFonts w:ascii="Times New Roman" w:eastAsia="Times New Roman" w:hAnsi="Times New Roman" w:cs="Times New Roman"/>
      <w:b/>
      <w:bCs/>
      <w:i/>
      <w:iCs/>
      <w:sz w:val="28"/>
      <w:szCs w:val="28"/>
      <w:shd w:val="clear" w:color="auto" w:fill="FFFFFF"/>
    </w:rPr>
  </w:style>
  <w:style w:type="character" w:customStyle="1" w:styleId="9">
    <w:name w:val="Основной текст (9)_"/>
    <w:basedOn w:val="a0"/>
    <w:link w:val="90"/>
    <w:rsid w:val="00EE0F5B"/>
    <w:rPr>
      <w:rFonts w:ascii="Times New Roman" w:eastAsia="Times New Roman" w:hAnsi="Times New Roman" w:cs="Times New Roman"/>
      <w:i/>
      <w:iCs/>
      <w:sz w:val="28"/>
      <w:szCs w:val="28"/>
      <w:shd w:val="clear" w:color="auto" w:fill="FFFFFF"/>
    </w:rPr>
  </w:style>
  <w:style w:type="character" w:customStyle="1" w:styleId="3">
    <w:name w:val="Заголовок №3_"/>
    <w:basedOn w:val="a0"/>
    <w:link w:val="30"/>
    <w:rsid w:val="00EE0F5B"/>
    <w:rPr>
      <w:rFonts w:ascii="Times New Roman" w:eastAsia="Times New Roman" w:hAnsi="Times New Roman" w:cs="Times New Roman"/>
      <w:b/>
      <w:bCs/>
      <w:sz w:val="28"/>
      <w:szCs w:val="28"/>
      <w:shd w:val="clear" w:color="auto" w:fill="FFFFFF"/>
    </w:rPr>
  </w:style>
  <w:style w:type="character" w:customStyle="1" w:styleId="21">
    <w:name w:val="Основной текст (2)"/>
    <w:basedOn w:val="a0"/>
    <w:rsid w:val="00EE0F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4">
    <w:name w:val="Заголовок №4_"/>
    <w:basedOn w:val="a0"/>
    <w:link w:val="40"/>
    <w:rsid w:val="00EE0F5B"/>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EE0F5B"/>
    <w:pPr>
      <w:shd w:val="clear" w:color="auto" w:fill="FFFFFF"/>
      <w:spacing w:line="317" w:lineRule="exact"/>
      <w:jc w:val="right"/>
      <w:outlineLvl w:val="1"/>
    </w:pPr>
    <w:rPr>
      <w:rFonts w:ascii="Times New Roman" w:eastAsia="Times New Roman" w:hAnsi="Times New Roman" w:cs="Times New Roman"/>
      <w:b/>
      <w:bCs/>
      <w:i/>
      <w:iCs/>
      <w:color w:val="auto"/>
      <w:sz w:val="28"/>
      <w:szCs w:val="28"/>
      <w:lang w:eastAsia="en-US" w:bidi="ar-SA"/>
    </w:rPr>
  </w:style>
  <w:style w:type="paragraph" w:customStyle="1" w:styleId="90">
    <w:name w:val="Основной текст (9)"/>
    <w:basedOn w:val="a"/>
    <w:link w:val="9"/>
    <w:rsid w:val="00EE0F5B"/>
    <w:pPr>
      <w:shd w:val="clear" w:color="auto" w:fill="FFFFFF"/>
      <w:spacing w:after="300" w:line="317" w:lineRule="exact"/>
    </w:pPr>
    <w:rPr>
      <w:rFonts w:ascii="Times New Roman" w:eastAsia="Times New Roman" w:hAnsi="Times New Roman" w:cs="Times New Roman"/>
      <w:i/>
      <w:iCs/>
      <w:color w:val="auto"/>
      <w:sz w:val="28"/>
      <w:szCs w:val="28"/>
      <w:lang w:eastAsia="en-US" w:bidi="ar-SA"/>
    </w:rPr>
  </w:style>
  <w:style w:type="paragraph" w:customStyle="1" w:styleId="30">
    <w:name w:val="Заголовок №3"/>
    <w:basedOn w:val="a"/>
    <w:link w:val="3"/>
    <w:rsid w:val="00EE0F5B"/>
    <w:pPr>
      <w:shd w:val="clear" w:color="auto" w:fill="FFFFFF"/>
      <w:spacing w:before="300" w:line="317" w:lineRule="exact"/>
      <w:jc w:val="both"/>
      <w:outlineLvl w:val="2"/>
    </w:pPr>
    <w:rPr>
      <w:rFonts w:ascii="Times New Roman" w:eastAsia="Times New Roman" w:hAnsi="Times New Roman" w:cs="Times New Roman"/>
      <w:b/>
      <w:bCs/>
      <w:color w:val="auto"/>
      <w:sz w:val="28"/>
      <w:szCs w:val="28"/>
      <w:lang w:eastAsia="en-US" w:bidi="ar-SA"/>
    </w:rPr>
  </w:style>
  <w:style w:type="paragraph" w:customStyle="1" w:styleId="40">
    <w:name w:val="Заголовок №4"/>
    <w:basedOn w:val="a"/>
    <w:link w:val="4"/>
    <w:rsid w:val="00EE0F5B"/>
    <w:pPr>
      <w:shd w:val="clear" w:color="auto" w:fill="FFFFFF"/>
      <w:spacing w:after="120" w:line="0" w:lineRule="atLeast"/>
      <w:ind w:firstLine="740"/>
      <w:jc w:val="both"/>
      <w:outlineLvl w:val="3"/>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A842C4"/>
    <w:pPr>
      <w:ind w:left="720"/>
      <w:contextualSpacing/>
    </w:pPr>
  </w:style>
  <w:style w:type="table" w:styleId="a4">
    <w:name w:val="Table Grid"/>
    <w:basedOn w:val="a1"/>
    <w:uiPriority w:val="59"/>
    <w:rsid w:val="00CC0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D4488"/>
    <w:rPr>
      <w:rFonts w:ascii="Tahoma" w:hAnsi="Tahoma" w:cs="Tahoma"/>
      <w:sz w:val="16"/>
      <w:szCs w:val="16"/>
    </w:rPr>
  </w:style>
  <w:style w:type="character" w:customStyle="1" w:styleId="a6">
    <w:name w:val="Текст выноски Знак"/>
    <w:basedOn w:val="a0"/>
    <w:link w:val="a5"/>
    <w:uiPriority w:val="99"/>
    <w:semiHidden/>
    <w:rsid w:val="007D4488"/>
    <w:rPr>
      <w:rFonts w:ascii="Tahoma" w:eastAsia="Arial Unicode MS" w:hAnsi="Tahoma" w:cs="Tahoma"/>
      <w:color w:val="000000"/>
      <w:sz w:val="16"/>
      <w:szCs w:val="16"/>
      <w:lang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F726-3F7F-4AE9-9878-11F461A8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28</Pages>
  <Words>44293</Words>
  <Characters>25248</Characters>
  <Application>Microsoft Office Word</Application>
  <DocSecurity>0</DocSecurity>
  <Lines>210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Antoniuk</dc:creator>
  <cp:keywords/>
  <dc:description/>
  <cp:lastModifiedBy>Antoniuk</cp:lastModifiedBy>
  <cp:revision>51</cp:revision>
  <cp:lastPrinted>2020-02-12T12:31:00Z</cp:lastPrinted>
  <dcterms:created xsi:type="dcterms:W3CDTF">2020-02-11T13:29:00Z</dcterms:created>
  <dcterms:modified xsi:type="dcterms:W3CDTF">2020-02-20T07:19:00Z</dcterms:modified>
</cp:coreProperties>
</file>